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B0DC" w14:textId="5A455909" w:rsidR="00F01EB9" w:rsidRPr="00215AE6" w:rsidRDefault="00163A52" w:rsidP="009B17A1">
      <w:pPr>
        <w:rPr>
          <w:rFonts w:cs="Arial"/>
          <w:szCs w:val="20"/>
        </w:rPr>
      </w:pPr>
      <w:r w:rsidRPr="00215AE6">
        <w:rPr>
          <w:rFonts w:cs="Arial"/>
          <w:b/>
          <w:bCs/>
          <w:szCs w:val="20"/>
        </w:rPr>
        <w:t xml:space="preserve">Symposium </w:t>
      </w:r>
      <w:r w:rsidR="009B17A1" w:rsidRPr="00215AE6">
        <w:rPr>
          <w:rFonts w:cs="Arial"/>
          <w:b/>
          <w:bCs/>
          <w:szCs w:val="20"/>
        </w:rPr>
        <w:t>Title</w:t>
      </w:r>
      <w:r w:rsidR="009B17A1" w:rsidRPr="00215AE6">
        <w:rPr>
          <w:rFonts w:cs="Arial"/>
          <w:szCs w:val="20"/>
        </w:rPr>
        <w:t xml:space="preserve">: </w:t>
      </w:r>
      <w:r w:rsidR="003F4DFD" w:rsidRPr="00215AE6">
        <w:rPr>
          <w:rFonts w:cs="Arial"/>
          <w:szCs w:val="20"/>
        </w:rPr>
        <w:t xml:space="preserve">Mobility and fall risk among </w:t>
      </w:r>
      <w:r w:rsidR="00C742D4" w:rsidRPr="00215AE6">
        <w:rPr>
          <w:rFonts w:cs="Arial"/>
          <w:szCs w:val="20"/>
        </w:rPr>
        <w:t>adolescents</w:t>
      </w:r>
      <w:r w:rsidR="00CD37F8" w:rsidRPr="00215AE6">
        <w:rPr>
          <w:rFonts w:cs="Arial"/>
          <w:szCs w:val="20"/>
        </w:rPr>
        <w:t xml:space="preserve"> and young, middle, and older adults </w:t>
      </w:r>
      <w:r w:rsidR="003F4DFD" w:rsidRPr="00215AE6">
        <w:rPr>
          <w:rFonts w:cs="Arial"/>
          <w:szCs w:val="20"/>
        </w:rPr>
        <w:t xml:space="preserve">with </w:t>
      </w:r>
      <w:r w:rsidR="008051DD" w:rsidRPr="00215AE6">
        <w:rPr>
          <w:rFonts w:cs="Arial"/>
          <w:szCs w:val="20"/>
        </w:rPr>
        <w:t>intellectual and developmental disabilities</w:t>
      </w:r>
    </w:p>
    <w:p w14:paraId="7AF660EF" w14:textId="2C81971A" w:rsidR="001F3D46" w:rsidRPr="00215AE6" w:rsidRDefault="00163A52" w:rsidP="009B17A1">
      <w:pPr>
        <w:rPr>
          <w:rFonts w:cs="Arial"/>
          <w:szCs w:val="20"/>
        </w:rPr>
      </w:pPr>
      <w:r w:rsidRPr="00215AE6">
        <w:rPr>
          <w:rFonts w:cs="Arial"/>
          <w:b/>
          <w:bCs/>
          <w:szCs w:val="20"/>
        </w:rPr>
        <w:t>Chair</w:t>
      </w:r>
      <w:r w:rsidR="009B17A1" w:rsidRPr="00215AE6">
        <w:rPr>
          <w:rFonts w:cs="Arial"/>
          <w:szCs w:val="20"/>
        </w:rPr>
        <w:t xml:space="preserve">: </w:t>
      </w:r>
      <w:r w:rsidR="003F4DFD" w:rsidRPr="00215AE6">
        <w:rPr>
          <w:rFonts w:cs="Arial"/>
          <w:szCs w:val="20"/>
        </w:rPr>
        <w:t>Haylie L. Miller, Ph.D.</w:t>
      </w:r>
      <w:r w:rsidR="001F3D46" w:rsidRPr="00215AE6">
        <w:rPr>
          <w:rStyle w:val="EndnoteReference"/>
          <w:rFonts w:cs="Arial"/>
          <w:szCs w:val="20"/>
        </w:rPr>
        <w:endnoteReference w:id="1"/>
      </w:r>
    </w:p>
    <w:p w14:paraId="623354BE" w14:textId="1C95ACE0" w:rsidR="001F3D46" w:rsidRPr="00215AE6" w:rsidRDefault="001F3D46" w:rsidP="009B17A1">
      <w:pPr>
        <w:rPr>
          <w:rFonts w:cs="Arial"/>
          <w:szCs w:val="20"/>
        </w:rPr>
      </w:pPr>
      <w:r w:rsidRPr="00215AE6">
        <w:rPr>
          <w:rFonts w:cs="Arial"/>
          <w:b/>
          <w:bCs/>
          <w:szCs w:val="20"/>
        </w:rPr>
        <w:t>Discussant</w:t>
      </w:r>
      <w:r w:rsidRPr="00215AE6">
        <w:rPr>
          <w:rFonts w:cs="Arial"/>
          <w:szCs w:val="20"/>
        </w:rPr>
        <w:t>: Lauren Bishop, MSW, Ph.D.</w:t>
      </w:r>
      <w:r w:rsidRPr="00215AE6">
        <w:rPr>
          <w:rStyle w:val="EndnoteReference"/>
          <w:rFonts w:cs="Arial"/>
          <w:szCs w:val="20"/>
        </w:rPr>
        <w:endnoteReference w:id="2"/>
      </w:r>
    </w:p>
    <w:p w14:paraId="22FE818A" w14:textId="45F9BEEE" w:rsidR="009B17A1" w:rsidRPr="00215AE6" w:rsidRDefault="00163A52" w:rsidP="009B17A1">
      <w:pPr>
        <w:rPr>
          <w:rFonts w:cs="Arial"/>
          <w:szCs w:val="20"/>
        </w:rPr>
      </w:pPr>
      <w:r w:rsidRPr="00215AE6">
        <w:rPr>
          <w:rFonts w:cs="Arial"/>
          <w:b/>
          <w:bCs/>
          <w:szCs w:val="20"/>
        </w:rPr>
        <w:t>Overview</w:t>
      </w:r>
      <w:r w:rsidR="009B17A1" w:rsidRPr="00215AE6">
        <w:rPr>
          <w:rFonts w:cs="Arial"/>
          <w:szCs w:val="20"/>
        </w:rPr>
        <w:t xml:space="preserve">: </w:t>
      </w:r>
      <w:r w:rsidR="00C742D4" w:rsidRPr="00215AE6">
        <w:rPr>
          <w:rFonts w:cs="Arial"/>
          <w:szCs w:val="20"/>
        </w:rPr>
        <w:t>Adolescents</w:t>
      </w:r>
      <w:r w:rsidR="001A7B30" w:rsidRPr="00215AE6">
        <w:rPr>
          <w:rFonts w:cs="Arial"/>
          <w:szCs w:val="20"/>
        </w:rPr>
        <w:t xml:space="preserve"> </w:t>
      </w:r>
      <w:r w:rsidR="00D32713" w:rsidRPr="00215AE6">
        <w:rPr>
          <w:rFonts w:cs="Arial"/>
          <w:szCs w:val="20"/>
        </w:rPr>
        <w:t xml:space="preserve">and transition-aged youth </w:t>
      </w:r>
      <w:r w:rsidR="001A7B30" w:rsidRPr="00215AE6">
        <w:rPr>
          <w:rFonts w:cs="Arial"/>
          <w:szCs w:val="20"/>
        </w:rPr>
        <w:t xml:space="preserve">with </w:t>
      </w:r>
      <w:r w:rsidR="008051DD" w:rsidRPr="00215AE6">
        <w:rPr>
          <w:rFonts w:cs="Arial"/>
          <w:szCs w:val="20"/>
        </w:rPr>
        <w:t>intellectual and developmental disabilities (IDD</w:t>
      </w:r>
      <w:r w:rsidR="00D32713" w:rsidRPr="00215AE6">
        <w:rPr>
          <w:rFonts w:cs="Arial"/>
          <w:szCs w:val="20"/>
        </w:rPr>
        <w:t xml:space="preserve">) </w:t>
      </w:r>
      <w:r w:rsidR="001A7B30" w:rsidRPr="00215AE6">
        <w:rPr>
          <w:rFonts w:cs="Arial"/>
          <w:szCs w:val="20"/>
        </w:rPr>
        <w:t xml:space="preserve">experience mobility limitations and injurious falls at higher rates than their neurotypical peers. </w:t>
      </w:r>
      <w:r w:rsidR="00B24F59" w:rsidRPr="00215AE6">
        <w:rPr>
          <w:rFonts w:cs="Arial"/>
          <w:szCs w:val="20"/>
        </w:rPr>
        <w:t>In this symposium, we will present global s</w:t>
      </w:r>
      <w:r w:rsidR="00D32713" w:rsidRPr="00215AE6">
        <w:rPr>
          <w:rFonts w:cs="Arial"/>
          <w:szCs w:val="20"/>
        </w:rPr>
        <w:t>elf-reported and observational data</w:t>
      </w:r>
      <w:r w:rsidR="005F2CB7" w:rsidRPr="00215AE6">
        <w:rPr>
          <w:rFonts w:cs="Arial"/>
          <w:szCs w:val="20"/>
        </w:rPr>
        <w:t xml:space="preserve"> </w:t>
      </w:r>
      <w:r w:rsidR="00B24F59" w:rsidRPr="00215AE6">
        <w:rPr>
          <w:rFonts w:cs="Arial"/>
          <w:szCs w:val="20"/>
        </w:rPr>
        <w:t>that</w:t>
      </w:r>
      <w:r w:rsidR="005F2CB7" w:rsidRPr="00215AE6">
        <w:rPr>
          <w:rFonts w:cs="Arial"/>
          <w:szCs w:val="20"/>
        </w:rPr>
        <w:t xml:space="preserve"> place the issue in the context of lived experience</w:t>
      </w:r>
      <w:r w:rsidR="00D32713" w:rsidRPr="00215AE6">
        <w:rPr>
          <w:rFonts w:cs="Arial"/>
          <w:szCs w:val="20"/>
        </w:rPr>
        <w:t xml:space="preserve"> of people with </w:t>
      </w:r>
      <w:r w:rsidR="008051DD" w:rsidRPr="00215AE6">
        <w:rPr>
          <w:rFonts w:cs="Arial"/>
          <w:szCs w:val="20"/>
        </w:rPr>
        <w:t>IDD</w:t>
      </w:r>
      <w:r w:rsidR="005F2CB7" w:rsidRPr="00215AE6">
        <w:rPr>
          <w:rFonts w:cs="Arial"/>
          <w:szCs w:val="20"/>
        </w:rPr>
        <w:t xml:space="preserve">, and </w:t>
      </w:r>
      <w:r w:rsidR="00D32713" w:rsidRPr="00215AE6">
        <w:rPr>
          <w:rFonts w:cs="Arial"/>
          <w:szCs w:val="20"/>
        </w:rPr>
        <w:t xml:space="preserve">national </w:t>
      </w:r>
      <w:r w:rsidR="005F2CB7" w:rsidRPr="00215AE6">
        <w:rPr>
          <w:rFonts w:cs="Arial"/>
          <w:szCs w:val="20"/>
        </w:rPr>
        <w:t xml:space="preserve">claims data </w:t>
      </w:r>
      <w:r w:rsidR="00B24F59" w:rsidRPr="00215AE6">
        <w:rPr>
          <w:rFonts w:cs="Arial"/>
          <w:szCs w:val="20"/>
        </w:rPr>
        <w:t>that</w:t>
      </w:r>
      <w:r w:rsidR="005F2CB7" w:rsidRPr="00215AE6">
        <w:rPr>
          <w:rFonts w:cs="Arial"/>
          <w:szCs w:val="20"/>
        </w:rPr>
        <w:t xml:space="preserve"> </w:t>
      </w:r>
      <w:r w:rsidR="00D32713" w:rsidRPr="00215AE6">
        <w:rPr>
          <w:rFonts w:cs="Arial"/>
          <w:szCs w:val="20"/>
        </w:rPr>
        <w:t>place the issue in the context</w:t>
      </w:r>
      <w:r w:rsidR="005F2CB7" w:rsidRPr="00215AE6">
        <w:rPr>
          <w:rFonts w:cs="Arial"/>
          <w:szCs w:val="20"/>
        </w:rPr>
        <w:t xml:space="preserve"> of</w:t>
      </w:r>
      <w:r w:rsidR="00D32713" w:rsidRPr="00215AE6">
        <w:rPr>
          <w:rFonts w:cs="Arial"/>
          <w:szCs w:val="20"/>
        </w:rPr>
        <w:t xml:space="preserve"> </w:t>
      </w:r>
      <w:r w:rsidR="005F2CB7" w:rsidRPr="00215AE6">
        <w:rPr>
          <w:rFonts w:cs="Arial"/>
          <w:szCs w:val="20"/>
        </w:rPr>
        <w:t>morbidity</w:t>
      </w:r>
      <w:r w:rsidR="00D32713" w:rsidRPr="00215AE6">
        <w:rPr>
          <w:rFonts w:cs="Arial"/>
          <w:szCs w:val="20"/>
        </w:rPr>
        <w:t xml:space="preserve">, mortality, and healthcare </w:t>
      </w:r>
      <w:r w:rsidR="005F2CB7" w:rsidRPr="00215AE6">
        <w:rPr>
          <w:rFonts w:cs="Arial"/>
          <w:szCs w:val="20"/>
        </w:rPr>
        <w:t>costs.</w:t>
      </w:r>
      <w:r w:rsidR="00B24F59" w:rsidRPr="00215AE6">
        <w:rPr>
          <w:rFonts w:cs="Arial"/>
          <w:szCs w:val="20"/>
        </w:rPr>
        <w:t xml:space="preserve"> Discussion will center on implications for policy and practice to improve individual </w:t>
      </w:r>
      <w:r w:rsidR="00C21A05" w:rsidRPr="00215AE6">
        <w:rPr>
          <w:rFonts w:cs="Arial"/>
          <w:szCs w:val="20"/>
        </w:rPr>
        <w:t xml:space="preserve">mobility and health </w:t>
      </w:r>
      <w:r w:rsidR="00B24F59" w:rsidRPr="00215AE6">
        <w:rPr>
          <w:rFonts w:cs="Arial"/>
          <w:szCs w:val="20"/>
        </w:rPr>
        <w:t>outcomes</w:t>
      </w:r>
      <w:r w:rsidR="00C21A05" w:rsidRPr="00215AE6">
        <w:rPr>
          <w:rFonts w:cs="Arial"/>
          <w:szCs w:val="20"/>
        </w:rPr>
        <w:t xml:space="preserve">, reduce the risk of injurious falls, </w:t>
      </w:r>
      <w:r w:rsidR="00B24F59" w:rsidRPr="00215AE6">
        <w:rPr>
          <w:rFonts w:cs="Arial"/>
          <w:szCs w:val="20"/>
        </w:rPr>
        <w:t xml:space="preserve">and </w:t>
      </w:r>
      <w:r w:rsidR="00C21A05" w:rsidRPr="00215AE6">
        <w:rPr>
          <w:rFonts w:cs="Arial"/>
          <w:szCs w:val="20"/>
        </w:rPr>
        <w:t>address</w:t>
      </w:r>
      <w:r w:rsidR="00B24F59" w:rsidRPr="00215AE6">
        <w:rPr>
          <w:rFonts w:cs="Arial"/>
          <w:szCs w:val="20"/>
        </w:rPr>
        <w:t xml:space="preserve"> systemic barriers to</w:t>
      </w:r>
      <w:r w:rsidR="00C21A05" w:rsidRPr="00215AE6">
        <w:rPr>
          <w:rFonts w:cs="Arial"/>
          <w:szCs w:val="20"/>
        </w:rPr>
        <w:t xml:space="preserve"> accessing support for motor problems </w:t>
      </w:r>
      <w:r w:rsidR="00ED768A" w:rsidRPr="00215AE6">
        <w:rPr>
          <w:rFonts w:cs="Arial"/>
          <w:szCs w:val="20"/>
        </w:rPr>
        <w:t>across the lifespan</w:t>
      </w:r>
      <w:r w:rsidR="00B24F59" w:rsidRPr="00215AE6">
        <w:rPr>
          <w:rFonts w:cs="Arial"/>
          <w:szCs w:val="20"/>
        </w:rPr>
        <w:t>.</w:t>
      </w:r>
    </w:p>
    <w:p w14:paraId="1AB18FF1" w14:textId="60DC133F" w:rsidR="00163A52" w:rsidRPr="00215AE6" w:rsidRDefault="00163A52" w:rsidP="00163A52">
      <w:pPr>
        <w:jc w:val="center"/>
        <w:rPr>
          <w:rFonts w:cs="Arial"/>
          <w:b/>
          <w:bCs/>
          <w:szCs w:val="20"/>
        </w:rPr>
      </w:pPr>
      <w:r w:rsidRPr="00215AE6">
        <w:rPr>
          <w:rFonts w:cs="Arial"/>
          <w:b/>
          <w:bCs/>
          <w:szCs w:val="20"/>
        </w:rPr>
        <w:t xml:space="preserve">Paper 1 of </w:t>
      </w:r>
      <w:r w:rsidR="00C72EE8" w:rsidRPr="00215AE6">
        <w:rPr>
          <w:rFonts w:cs="Arial"/>
          <w:b/>
          <w:bCs/>
          <w:szCs w:val="20"/>
        </w:rPr>
        <w:t>3</w:t>
      </w:r>
    </w:p>
    <w:p w14:paraId="3E5F90CC" w14:textId="51C80B8A" w:rsidR="00163A52" w:rsidRPr="00215AE6" w:rsidRDefault="00163A52" w:rsidP="000D0BB1">
      <w:pPr>
        <w:spacing w:after="120"/>
        <w:rPr>
          <w:rFonts w:cs="Arial"/>
          <w:szCs w:val="20"/>
        </w:rPr>
      </w:pPr>
      <w:r w:rsidRPr="00215AE6">
        <w:rPr>
          <w:rFonts w:cs="Arial"/>
          <w:b/>
          <w:bCs/>
          <w:szCs w:val="20"/>
        </w:rPr>
        <w:t>Paper Title</w:t>
      </w:r>
      <w:r w:rsidRPr="00215AE6">
        <w:rPr>
          <w:rFonts w:cs="Arial"/>
          <w:szCs w:val="20"/>
        </w:rPr>
        <w:t xml:space="preserve">: </w:t>
      </w:r>
      <w:r w:rsidR="001E2E78" w:rsidRPr="00215AE6">
        <w:rPr>
          <w:rFonts w:cs="Arial"/>
          <w:szCs w:val="20"/>
        </w:rPr>
        <w:t>Postural control differences and falls among adolescent and adult Special Olympics athletes and unified partners</w:t>
      </w:r>
    </w:p>
    <w:p w14:paraId="40445C80" w14:textId="47246111" w:rsidR="00163A52" w:rsidRPr="00215AE6" w:rsidRDefault="00163A52" w:rsidP="00163A52">
      <w:pPr>
        <w:rPr>
          <w:rFonts w:cs="Arial"/>
          <w:szCs w:val="20"/>
        </w:rPr>
      </w:pPr>
      <w:r w:rsidRPr="00215AE6">
        <w:rPr>
          <w:rFonts w:cs="Arial"/>
          <w:b/>
          <w:bCs/>
          <w:szCs w:val="20"/>
        </w:rPr>
        <w:t>Authors</w:t>
      </w:r>
      <w:r w:rsidRPr="00215AE6">
        <w:rPr>
          <w:rFonts w:cs="Arial"/>
          <w:szCs w:val="20"/>
        </w:rPr>
        <w:t xml:space="preserve">: </w:t>
      </w:r>
      <w:r w:rsidR="001E2E78" w:rsidRPr="00215AE6">
        <w:rPr>
          <w:rFonts w:cs="Arial"/>
          <w:szCs w:val="20"/>
        </w:rPr>
        <w:t>Nicholas E. Fears, Ph.D.</w:t>
      </w:r>
      <w:r w:rsidR="001E2E78" w:rsidRPr="00215AE6">
        <w:rPr>
          <w:rFonts w:cs="Arial"/>
          <w:szCs w:val="20"/>
          <w:vertAlign w:val="superscript"/>
        </w:rPr>
        <w:t>3</w:t>
      </w:r>
      <w:r w:rsidR="001E2E78" w:rsidRPr="00215AE6">
        <w:rPr>
          <w:rFonts w:cs="Arial"/>
          <w:szCs w:val="20"/>
        </w:rPr>
        <w:t xml:space="preserve"> &amp; Haylie L. Miller, Ph.D.</w:t>
      </w:r>
      <w:r w:rsidR="001E2E78" w:rsidRPr="00215AE6">
        <w:rPr>
          <w:rFonts w:cs="Arial"/>
          <w:szCs w:val="20"/>
          <w:vertAlign w:val="superscript"/>
        </w:rPr>
        <w:t>1</w:t>
      </w:r>
    </w:p>
    <w:p w14:paraId="5549710F" w14:textId="77777777" w:rsidR="00BD68D1" w:rsidRPr="00215AE6" w:rsidRDefault="00BD68D1" w:rsidP="00BD68D1">
      <w:pPr>
        <w:spacing w:after="120"/>
        <w:rPr>
          <w:rFonts w:cs="Arial"/>
          <w:b/>
          <w:iCs/>
          <w:color w:val="000000"/>
          <w:szCs w:val="20"/>
          <w:lang w:val="en-GB"/>
        </w:rPr>
      </w:pPr>
      <w:r w:rsidRPr="00215AE6">
        <w:rPr>
          <w:rFonts w:cs="Arial"/>
          <w:b/>
          <w:szCs w:val="20"/>
        </w:rPr>
        <w:t>Introduction</w:t>
      </w:r>
      <w:r w:rsidRPr="00215AE6">
        <w:rPr>
          <w:rFonts w:cs="Arial"/>
          <w:szCs w:val="20"/>
        </w:rPr>
        <w:t xml:space="preserve">: </w:t>
      </w:r>
      <w:r w:rsidRPr="00215AE6">
        <w:rPr>
          <w:rFonts w:cs="Arial"/>
          <w:iCs/>
          <w:color w:val="000000"/>
          <w:szCs w:val="20"/>
        </w:rPr>
        <w:t xml:space="preserve">Many individuals with intellectual and developmental disabilities (IDD) exhibit </w:t>
      </w:r>
      <w:proofErr w:type="gramStart"/>
      <w:r w:rsidRPr="00215AE6">
        <w:rPr>
          <w:rFonts w:cs="Arial"/>
          <w:iCs/>
          <w:color w:val="000000"/>
          <w:szCs w:val="20"/>
        </w:rPr>
        <w:t>clinically-significant</w:t>
      </w:r>
      <w:proofErr w:type="gramEnd"/>
      <w:r w:rsidRPr="00215AE6">
        <w:rPr>
          <w:rFonts w:cs="Arial"/>
          <w:iCs/>
          <w:color w:val="000000"/>
          <w:szCs w:val="20"/>
        </w:rPr>
        <w:t xml:space="preserve"> motor difficulties (Kavanagh, </w:t>
      </w:r>
      <w:proofErr w:type="spellStart"/>
      <w:r w:rsidRPr="00215AE6">
        <w:rPr>
          <w:rFonts w:cs="Arial"/>
          <w:iCs/>
          <w:color w:val="000000"/>
          <w:szCs w:val="20"/>
        </w:rPr>
        <w:t>Mannien</w:t>
      </w:r>
      <w:proofErr w:type="spellEnd"/>
      <w:r w:rsidRPr="00215AE6">
        <w:rPr>
          <w:rFonts w:cs="Arial"/>
          <w:iCs/>
          <w:color w:val="000000"/>
          <w:szCs w:val="20"/>
        </w:rPr>
        <w:t xml:space="preserve">, &amp; </w:t>
      </w:r>
      <w:proofErr w:type="spellStart"/>
      <w:r w:rsidRPr="00215AE6">
        <w:rPr>
          <w:rFonts w:cs="Arial"/>
          <w:iCs/>
          <w:color w:val="000000"/>
          <w:szCs w:val="20"/>
        </w:rPr>
        <w:t>Issartel</w:t>
      </w:r>
      <w:proofErr w:type="spellEnd"/>
      <w:r w:rsidRPr="00215AE6">
        <w:rPr>
          <w:rFonts w:cs="Arial"/>
          <w:iCs/>
          <w:color w:val="000000"/>
          <w:szCs w:val="20"/>
        </w:rPr>
        <w:t>, 2023; Miller et al., 2024). Specifically, postural control differences have been demonstrated in a variety of populations with IDD (e.g., autism, intellectual disability; Kavanagh et al., 2023; Lim et al., 2017). However, there is little research on how these postural control differences are related to fall risk in IDD. Here, we examined postural control differences in Special Olympics athletes with IDD and unified partners without IDD. We hypothesized that athletes with IDD would have shorter single leg stance durations and longer sit-to-stand times compared to unified partners without IDD. We also hypothesized that single leg stance durations would predict the likelihood that a participant had fallen in the home within the past 12 months.</w:t>
      </w:r>
    </w:p>
    <w:p w14:paraId="7D833160" w14:textId="77777777" w:rsidR="00BD68D1" w:rsidRPr="00215AE6" w:rsidRDefault="00BD68D1" w:rsidP="00BD68D1">
      <w:pPr>
        <w:spacing w:after="120"/>
        <w:rPr>
          <w:rFonts w:cs="Arial"/>
          <w:color w:val="000000"/>
          <w:szCs w:val="20"/>
          <w:lang w:val="en-GB"/>
        </w:rPr>
      </w:pPr>
      <w:r w:rsidRPr="00215AE6">
        <w:rPr>
          <w:rFonts w:cs="Arial"/>
          <w:b/>
          <w:color w:val="000000"/>
          <w:szCs w:val="20"/>
          <w:lang w:val="en-GB"/>
        </w:rPr>
        <w:t>Method</w:t>
      </w:r>
      <w:r w:rsidRPr="00215AE6">
        <w:rPr>
          <w:rFonts w:cs="Arial"/>
          <w:color w:val="000000"/>
          <w:szCs w:val="20"/>
          <w:lang w:val="en-GB"/>
        </w:rPr>
        <w:t xml:space="preserve">: </w:t>
      </w:r>
      <w:r w:rsidRPr="00215AE6">
        <w:rPr>
          <w:rFonts w:cs="Arial"/>
          <w:color w:val="000000"/>
          <w:szCs w:val="20"/>
        </w:rPr>
        <w:t>We assessed 91 athletes with IDD and 47 unified partners without IDD as part of the Healthy Athlete Screening program at the Special Olympics of Michigan (SOMI) State Summer Games and Special Olympics International (SOI) Unified Cup. Athletes with IDD (Male=49, Female=43) had a mean age of 23.0 years (</w:t>
      </w:r>
      <w:r w:rsidRPr="00215AE6">
        <w:rPr>
          <w:rFonts w:cs="Arial"/>
          <w:i/>
          <w:iCs/>
          <w:color w:val="000000"/>
          <w:szCs w:val="20"/>
        </w:rPr>
        <w:t>SD</w:t>
      </w:r>
      <w:r w:rsidRPr="00215AE6">
        <w:rPr>
          <w:rFonts w:cs="Arial"/>
          <w:i/>
          <w:iCs/>
          <w:color w:val="000000"/>
          <w:szCs w:val="20"/>
          <w:vertAlign w:val="subscript"/>
        </w:rPr>
        <w:t>age</w:t>
      </w:r>
      <w:r w:rsidRPr="00215AE6">
        <w:rPr>
          <w:rFonts w:cs="Arial"/>
          <w:color w:val="000000"/>
          <w:szCs w:val="20"/>
        </w:rPr>
        <w:t xml:space="preserve">= 7.92, </w:t>
      </w:r>
      <w:proofErr w:type="spellStart"/>
      <w:r w:rsidRPr="00215AE6">
        <w:rPr>
          <w:rFonts w:cs="Arial"/>
          <w:i/>
          <w:iCs/>
          <w:color w:val="000000"/>
          <w:szCs w:val="20"/>
        </w:rPr>
        <w:t>Median</w:t>
      </w:r>
      <w:r w:rsidRPr="00215AE6">
        <w:rPr>
          <w:rFonts w:cs="Arial"/>
          <w:color w:val="000000"/>
          <w:szCs w:val="20"/>
          <w:vertAlign w:val="subscript"/>
        </w:rPr>
        <w:t>age</w:t>
      </w:r>
      <w:proofErr w:type="spellEnd"/>
      <w:r w:rsidRPr="00215AE6">
        <w:rPr>
          <w:rFonts w:cs="Arial"/>
          <w:color w:val="000000"/>
          <w:szCs w:val="20"/>
        </w:rPr>
        <w:t xml:space="preserve">=20, </w:t>
      </w:r>
      <w:proofErr w:type="spellStart"/>
      <w:r w:rsidRPr="00215AE6">
        <w:rPr>
          <w:rFonts w:cs="Arial"/>
          <w:i/>
          <w:iCs/>
          <w:color w:val="000000"/>
          <w:szCs w:val="20"/>
        </w:rPr>
        <w:t>Range</w:t>
      </w:r>
      <w:r w:rsidRPr="00215AE6">
        <w:rPr>
          <w:rFonts w:cs="Arial"/>
          <w:color w:val="000000"/>
          <w:szCs w:val="20"/>
          <w:vertAlign w:val="subscript"/>
        </w:rPr>
        <w:t>age</w:t>
      </w:r>
      <w:proofErr w:type="spellEnd"/>
      <w:r w:rsidRPr="00215AE6">
        <w:rPr>
          <w:rFonts w:cs="Arial"/>
          <w:color w:val="000000"/>
          <w:szCs w:val="20"/>
        </w:rPr>
        <w:t>=15-51). Unified partners without IDD (Male=28, Female=19) had a mean age of 20.1 years (</w:t>
      </w:r>
      <w:r w:rsidRPr="00215AE6">
        <w:rPr>
          <w:rFonts w:cs="Arial"/>
          <w:i/>
          <w:iCs/>
          <w:color w:val="000000"/>
          <w:szCs w:val="20"/>
        </w:rPr>
        <w:t>SD</w:t>
      </w:r>
      <w:r w:rsidRPr="00215AE6">
        <w:rPr>
          <w:rFonts w:cs="Arial"/>
          <w:i/>
          <w:iCs/>
          <w:color w:val="000000"/>
          <w:szCs w:val="20"/>
          <w:vertAlign w:val="subscript"/>
        </w:rPr>
        <w:t>age</w:t>
      </w:r>
      <w:r w:rsidRPr="00215AE6">
        <w:rPr>
          <w:rFonts w:cs="Arial"/>
          <w:color w:val="000000"/>
          <w:szCs w:val="20"/>
        </w:rPr>
        <w:t xml:space="preserve">= 5.69, </w:t>
      </w:r>
      <w:proofErr w:type="spellStart"/>
      <w:r w:rsidRPr="00215AE6">
        <w:rPr>
          <w:rFonts w:cs="Arial"/>
          <w:i/>
          <w:iCs/>
          <w:color w:val="000000"/>
          <w:szCs w:val="20"/>
        </w:rPr>
        <w:t>Median</w:t>
      </w:r>
      <w:r w:rsidRPr="00215AE6">
        <w:rPr>
          <w:rFonts w:cs="Arial"/>
          <w:i/>
          <w:iCs/>
          <w:color w:val="000000"/>
          <w:szCs w:val="20"/>
          <w:vertAlign w:val="subscript"/>
        </w:rPr>
        <w:t>age</w:t>
      </w:r>
      <w:proofErr w:type="spellEnd"/>
      <w:r w:rsidRPr="00215AE6">
        <w:rPr>
          <w:rFonts w:cs="Arial"/>
          <w:color w:val="000000"/>
          <w:szCs w:val="20"/>
        </w:rPr>
        <w:t xml:space="preserve">=19, </w:t>
      </w:r>
      <w:proofErr w:type="spellStart"/>
      <w:r w:rsidRPr="00215AE6">
        <w:rPr>
          <w:rFonts w:cs="Arial"/>
          <w:i/>
          <w:iCs/>
          <w:color w:val="000000"/>
          <w:szCs w:val="20"/>
        </w:rPr>
        <w:t>Range</w:t>
      </w:r>
      <w:r w:rsidRPr="00215AE6">
        <w:rPr>
          <w:rFonts w:cs="Arial"/>
          <w:i/>
          <w:iCs/>
          <w:color w:val="000000"/>
          <w:szCs w:val="20"/>
          <w:vertAlign w:val="subscript"/>
        </w:rPr>
        <w:t>age</w:t>
      </w:r>
      <w:proofErr w:type="spellEnd"/>
      <w:r w:rsidRPr="00215AE6">
        <w:rPr>
          <w:rFonts w:cs="Arial"/>
          <w:color w:val="000000"/>
          <w:szCs w:val="20"/>
        </w:rPr>
        <w:t>=16-47). Participants were assessed on a range of measures, including left and right single leg stance with eyes open and eyes closed (duration in seconds), timed sit-to-stand (time in seconds), and whether they had fallen in the home within the past 12 months (yes/no).</w:t>
      </w:r>
    </w:p>
    <w:p w14:paraId="2D0A236A" w14:textId="77777777" w:rsidR="00BD68D1" w:rsidRPr="00215AE6" w:rsidRDefault="00BD68D1" w:rsidP="00BD68D1">
      <w:pPr>
        <w:spacing w:after="120"/>
        <w:rPr>
          <w:rFonts w:cs="Arial"/>
          <w:color w:val="000000"/>
          <w:szCs w:val="20"/>
        </w:rPr>
      </w:pPr>
      <w:r w:rsidRPr="00215AE6">
        <w:rPr>
          <w:rFonts w:cs="Arial"/>
          <w:b/>
          <w:color w:val="000000"/>
          <w:szCs w:val="20"/>
          <w:lang w:val="en-GB"/>
        </w:rPr>
        <w:t>Results</w:t>
      </w:r>
      <w:r w:rsidRPr="00215AE6">
        <w:rPr>
          <w:rFonts w:cs="Arial"/>
          <w:color w:val="000000"/>
          <w:szCs w:val="20"/>
          <w:lang w:val="en-GB"/>
        </w:rPr>
        <w:t xml:space="preserve">: </w:t>
      </w:r>
      <w:r w:rsidRPr="00215AE6">
        <w:rPr>
          <w:rFonts w:cs="Arial"/>
          <w:i/>
          <w:iCs/>
          <w:color w:val="000000"/>
          <w:szCs w:val="20"/>
        </w:rPr>
        <w:t>Single leg stance.</w:t>
      </w:r>
      <w:r w:rsidRPr="00215AE6">
        <w:rPr>
          <w:rFonts w:cs="Arial"/>
          <w:color w:val="000000"/>
          <w:szCs w:val="20"/>
        </w:rPr>
        <w:t xml:space="preserve"> We used a generalized mixed-effects linear model with a gamma distribution and log link to regress single leg stance time onto condition (eyes open, eyes closed), leg (left, right), group (IDD, without IDD), age (continuous), gender (Male, Female), and event (SOMI State Summer Games, SOI Unified Cup) with a random </w:t>
      </w:r>
      <w:r w:rsidRPr="00215AE6">
        <w:rPr>
          <w:rFonts w:cs="Arial"/>
          <w:color w:val="000000"/>
          <w:szCs w:val="20"/>
        </w:rPr>
        <w:lastRenderedPageBreak/>
        <w:t>intercept by participant. There was a main effect of age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=7.73, p=.005) such that as age increased, single leg stance duration decreased (</w:t>
      </w:r>
      <w:r w:rsidRPr="00215AE6">
        <w:rPr>
          <w:rFonts w:cs="Arial"/>
          <w:i/>
          <w:iCs/>
          <w:color w:val="000000"/>
          <w:szCs w:val="20"/>
        </w:rPr>
        <w:t>b</w:t>
      </w:r>
      <w:r w:rsidRPr="00215AE6">
        <w:rPr>
          <w:rFonts w:cs="Arial"/>
          <w:color w:val="000000"/>
          <w:szCs w:val="20"/>
        </w:rPr>
        <w:t xml:space="preserve">=-0.025, </w:t>
      </w:r>
      <w:r w:rsidRPr="00215AE6">
        <w:rPr>
          <w:rFonts w:cs="Arial"/>
          <w:i/>
          <w:iCs/>
          <w:color w:val="000000"/>
          <w:szCs w:val="20"/>
        </w:rPr>
        <w:t>SE</w:t>
      </w:r>
      <w:r w:rsidRPr="00215AE6">
        <w:rPr>
          <w:rFonts w:cs="Arial"/>
          <w:color w:val="000000"/>
          <w:szCs w:val="20"/>
        </w:rPr>
        <w:t>=0.009). There were significant main effects of group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=11.88, </w:t>
      </w:r>
      <w:r w:rsidRPr="00215AE6">
        <w:rPr>
          <w:rFonts w:cs="Arial"/>
          <w:i/>
          <w:iCs/>
          <w:color w:val="000000"/>
          <w:szCs w:val="20"/>
        </w:rPr>
        <w:t>p</w:t>
      </w:r>
      <w:r w:rsidRPr="00215AE6">
        <w:rPr>
          <w:rFonts w:cs="Arial"/>
          <w:color w:val="000000"/>
          <w:szCs w:val="20"/>
        </w:rPr>
        <w:t>&lt;.001) and condition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=460.60, </w:t>
      </w:r>
      <w:r w:rsidRPr="00215AE6">
        <w:rPr>
          <w:rFonts w:cs="Arial"/>
          <w:i/>
          <w:iCs/>
          <w:color w:val="000000"/>
          <w:szCs w:val="20"/>
        </w:rPr>
        <w:t>p</w:t>
      </w:r>
      <w:r w:rsidRPr="00215AE6">
        <w:rPr>
          <w:rFonts w:cs="Arial"/>
          <w:color w:val="000000"/>
          <w:szCs w:val="20"/>
        </w:rPr>
        <w:t>&lt;.001) as well as a significant interaction between group and condition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=53.05, </w:t>
      </w:r>
      <w:r w:rsidRPr="00215AE6">
        <w:rPr>
          <w:rFonts w:cs="Arial"/>
          <w:i/>
          <w:iCs/>
          <w:color w:val="000000"/>
          <w:szCs w:val="20"/>
        </w:rPr>
        <w:t>p</w:t>
      </w:r>
      <w:r w:rsidRPr="00215AE6">
        <w:rPr>
          <w:rFonts w:cs="Arial"/>
          <w:color w:val="000000"/>
          <w:szCs w:val="20"/>
        </w:rPr>
        <w:t>&lt;.001). Athletes with IDD (</w:t>
      </w:r>
      <w:r w:rsidRPr="00215AE6">
        <w:rPr>
          <w:rFonts w:cs="Arial"/>
          <w:i/>
          <w:iCs/>
          <w:color w:val="000000"/>
          <w:szCs w:val="20"/>
        </w:rPr>
        <w:t>M</w:t>
      </w:r>
      <w:r w:rsidRPr="00215AE6">
        <w:rPr>
          <w:rFonts w:cs="Arial"/>
          <w:color w:val="000000"/>
          <w:szCs w:val="20"/>
        </w:rPr>
        <w:t xml:space="preserve">=7.02, </w:t>
      </w:r>
      <w:r w:rsidRPr="00215AE6">
        <w:rPr>
          <w:rFonts w:cs="Arial"/>
          <w:i/>
          <w:iCs/>
          <w:color w:val="000000"/>
          <w:szCs w:val="20"/>
        </w:rPr>
        <w:t>SE</w:t>
      </w:r>
      <w:r w:rsidRPr="00215AE6">
        <w:rPr>
          <w:rFonts w:cs="Arial"/>
          <w:color w:val="000000"/>
          <w:szCs w:val="20"/>
        </w:rPr>
        <w:t>=0.70) had shorter single leg stance durations in the eyes closed condition compared to unified partners without IDD (</w:t>
      </w:r>
      <w:r w:rsidRPr="00215AE6">
        <w:rPr>
          <w:rFonts w:cs="Arial"/>
          <w:i/>
          <w:iCs/>
          <w:color w:val="000000"/>
          <w:szCs w:val="20"/>
        </w:rPr>
        <w:t>M</w:t>
      </w:r>
      <w:r w:rsidRPr="00215AE6">
        <w:rPr>
          <w:rFonts w:cs="Arial"/>
          <w:color w:val="000000"/>
          <w:szCs w:val="20"/>
        </w:rPr>
        <w:t xml:space="preserve">=13.73, </w:t>
      </w:r>
      <w:r w:rsidRPr="00215AE6">
        <w:rPr>
          <w:rFonts w:cs="Arial"/>
          <w:i/>
          <w:iCs/>
          <w:color w:val="000000"/>
          <w:szCs w:val="20"/>
        </w:rPr>
        <w:t>SE</w:t>
      </w:r>
      <w:r w:rsidRPr="00215AE6">
        <w:rPr>
          <w:rFonts w:cs="Arial"/>
          <w:color w:val="000000"/>
          <w:szCs w:val="20"/>
        </w:rPr>
        <w:t xml:space="preserve">=1.93, </w:t>
      </w:r>
      <w:r w:rsidRPr="00215AE6">
        <w:rPr>
          <w:rFonts w:cs="Arial"/>
          <w:i/>
          <w:iCs/>
          <w:color w:val="000000"/>
          <w:szCs w:val="20"/>
        </w:rPr>
        <w:t>p</w:t>
      </w:r>
      <w:r w:rsidRPr="00215AE6">
        <w:rPr>
          <w:rFonts w:cs="Arial"/>
          <w:color w:val="000000"/>
          <w:szCs w:val="20"/>
        </w:rPr>
        <w:t>&lt;.001). Athletes with IDD (</w:t>
      </w:r>
      <w:r w:rsidRPr="00215AE6">
        <w:rPr>
          <w:rFonts w:cs="Arial"/>
          <w:i/>
          <w:iCs/>
          <w:color w:val="000000"/>
          <w:szCs w:val="20"/>
        </w:rPr>
        <w:t>M</w:t>
      </w:r>
      <w:r w:rsidRPr="00215AE6">
        <w:rPr>
          <w:rFonts w:cs="Arial"/>
          <w:color w:val="000000"/>
          <w:szCs w:val="20"/>
        </w:rPr>
        <w:t xml:space="preserve">=17.42, </w:t>
      </w:r>
      <w:r w:rsidRPr="00215AE6">
        <w:rPr>
          <w:rFonts w:cs="Arial"/>
          <w:i/>
          <w:iCs/>
          <w:color w:val="000000"/>
          <w:szCs w:val="20"/>
        </w:rPr>
        <w:t>SE</w:t>
      </w:r>
      <w:r w:rsidRPr="00215AE6">
        <w:rPr>
          <w:rFonts w:cs="Arial"/>
          <w:color w:val="000000"/>
          <w:szCs w:val="20"/>
        </w:rPr>
        <w:t>=1.75) and unified partners without IDD (</w:t>
      </w:r>
      <w:r w:rsidRPr="00215AE6">
        <w:rPr>
          <w:rFonts w:cs="Arial"/>
          <w:i/>
          <w:iCs/>
          <w:color w:val="000000"/>
          <w:szCs w:val="20"/>
        </w:rPr>
        <w:t>M</w:t>
      </w:r>
      <w:r w:rsidRPr="00215AE6">
        <w:rPr>
          <w:rFonts w:cs="Arial"/>
          <w:color w:val="000000"/>
          <w:szCs w:val="20"/>
        </w:rPr>
        <w:t xml:space="preserve">=21.49, </w:t>
      </w:r>
      <w:r w:rsidRPr="00215AE6">
        <w:rPr>
          <w:rFonts w:cs="Arial"/>
          <w:i/>
          <w:iCs/>
          <w:color w:val="000000"/>
          <w:szCs w:val="20"/>
        </w:rPr>
        <w:t>SE</w:t>
      </w:r>
      <w:r w:rsidRPr="00215AE6">
        <w:rPr>
          <w:rFonts w:cs="Arial"/>
          <w:color w:val="000000"/>
          <w:szCs w:val="20"/>
        </w:rPr>
        <w:t xml:space="preserve">=3.02, </w:t>
      </w:r>
      <w:r w:rsidRPr="00215AE6">
        <w:rPr>
          <w:rFonts w:cs="Arial"/>
          <w:i/>
          <w:iCs/>
          <w:color w:val="000000"/>
          <w:szCs w:val="20"/>
        </w:rPr>
        <w:t>p</w:t>
      </w:r>
      <w:r w:rsidRPr="00215AE6">
        <w:rPr>
          <w:rFonts w:cs="Arial"/>
          <w:color w:val="000000"/>
          <w:szCs w:val="20"/>
        </w:rPr>
        <w:t xml:space="preserve">=.110) had similar durations in the eyes open condition (Fig. 1A). </w:t>
      </w:r>
    </w:p>
    <w:p w14:paraId="78FD76F1" w14:textId="77777777" w:rsidR="00BD68D1" w:rsidRPr="00215AE6" w:rsidRDefault="00BD68D1" w:rsidP="000D0BB1">
      <w:pPr>
        <w:spacing w:after="120"/>
        <w:rPr>
          <w:rFonts w:cs="Arial"/>
          <w:color w:val="000000"/>
          <w:szCs w:val="20"/>
        </w:rPr>
      </w:pPr>
      <w:r w:rsidRPr="00215AE6">
        <w:rPr>
          <w:rFonts w:cs="Arial"/>
          <w:i/>
          <w:iCs/>
          <w:color w:val="000000"/>
          <w:szCs w:val="20"/>
        </w:rPr>
        <w:t>Timed sit-to-stand.</w:t>
      </w:r>
      <w:r w:rsidRPr="00215AE6">
        <w:rPr>
          <w:rFonts w:cs="Arial"/>
          <w:color w:val="000000"/>
          <w:szCs w:val="20"/>
        </w:rPr>
        <w:t xml:space="preserve"> We used a generalized linear model with a gamma distribution and inverse link to regress sit-to-stand time onto group, age, gender, and event. There was a main effect of age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=6.29, </w:t>
      </w:r>
      <w:r w:rsidRPr="00215AE6">
        <w:rPr>
          <w:rFonts w:cs="Arial"/>
          <w:i/>
          <w:iCs/>
          <w:color w:val="000000"/>
          <w:szCs w:val="20"/>
        </w:rPr>
        <w:t>p</w:t>
      </w:r>
      <w:r w:rsidRPr="00215AE6">
        <w:rPr>
          <w:rFonts w:cs="Arial"/>
          <w:color w:val="000000"/>
          <w:szCs w:val="20"/>
        </w:rPr>
        <w:t>=.012) such that sit-to-stand time decreased as age increased (</w:t>
      </w:r>
      <w:r w:rsidRPr="00215AE6">
        <w:rPr>
          <w:rFonts w:cs="Arial"/>
          <w:i/>
          <w:iCs/>
          <w:color w:val="000000"/>
          <w:szCs w:val="20"/>
        </w:rPr>
        <w:t>b</w:t>
      </w:r>
      <w:r w:rsidRPr="00215AE6">
        <w:rPr>
          <w:rFonts w:cs="Arial"/>
          <w:color w:val="000000"/>
          <w:szCs w:val="20"/>
        </w:rPr>
        <w:t xml:space="preserve">=-0.0005, </w:t>
      </w:r>
      <w:r w:rsidRPr="00215AE6">
        <w:rPr>
          <w:rFonts w:cs="Arial"/>
          <w:i/>
          <w:iCs/>
          <w:color w:val="000000"/>
          <w:szCs w:val="20"/>
        </w:rPr>
        <w:t>SE</w:t>
      </w:r>
      <w:r w:rsidRPr="00215AE6">
        <w:rPr>
          <w:rFonts w:cs="Arial"/>
          <w:color w:val="000000"/>
          <w:szCs w:val="20"/>
        </w:rPr>
        <w:t>=0.0002). There was also a main effect of group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=12.01, </w:t>
      </w:r>
      <w:r w:rsidRPr="00215AE6">
        <w:rPr>
          <w:rFonts w:cs="Arial"/>
          <w:i/>
          <w:iCs/>
          <w:color w:val="000000"/>
          <w:szCs w:val="20"/>
        </w:rPr>
        <w:t>p</w:t>
      </w:r>
      <w:r w:rsidRPr="00215AE6">
        <w:rPr>
          <w:rFonts w:cs="Arial"/>
          <w:color w:val="000000"/>
          <w:szCs w:val="20"/>
        </w:rPr>
        <w:t>&lt;.001) with athletes with IDD (</w:t>
      </w:r>
      <w:r w:rsidRPr="00215AE6">
        <w:rPr>
          <w:rFonts w:cs="Arial"/>
          <w:i/>
          <w:iCs/>
          <w:color w:val="000000"/>
          <w:szCs w:val="20"/>
        </w:rPr>
        <w:t>M</w:t>
      </w:r>
      <w:r w:rsidRPr="00215AE6">
        <w:rPr>
          <w:rFonts w:cs="Arial"/>
          <w:color w:val="000000"/>
          <w:szCs w:val="20"/>
        </w:rPr>
        <w:t xml:space="preserve">=19.0, </w:t>
      </w:r>
      <w:r w:rsidRPr="00215AE6">
        <w:rPr>
          <w:rFonts w:cs="Arial"/>
          <w:i/>
          <w:iCs/>
          <w:color w:val="000000"/>
          <w:szCs w:val="20"/>
        </w:rPr>
        <w:t>SE</w:t>
      </w:r>
      <w:r w:rsidRPr="00215AE6">
        <w:rPr>
          <w:rFonts w:cs="Arial"/>
          <w:color w:val="000000"/>
          <w:szCs w:val="20"/>
        </w:rPr>
        <w:t>=0.83) having longer sit-to-stand times compared to unified partners without IDD (</w:t>
      </w:r>
      <w:r w:rsidRPr="00215AE6">
        <w:rPr>
          <w:rFonts w:cs="Arial"/>
          <w:i/>
          <w:iCs/>
          <w:color w:val="000000"/>
          <w:szCs w:val="20"/>
        </w:rPr>
        <w:t>M</w:t>
      </w:r>
      <w:r w:rsidRPr="00215AE6">
        <w:rPr>
          <w:rFonts w:cs="Arial"/>
          <w:color w:val="000000"/>
          <w:szCs w:val="20"/>
        </w:rPr>
        <w:t xml:space="preserve">=15.3, </w:t>
      </w:r>
      <w:r w:rsidRPr="00215AE6">
        <w:rPr>
          <w:rFonts w:cs="Arial"/>
          <w:i/>
          <w:iCs/>
          <w:color w:val="000000"/>
          <w:szCs w:val="20"/>
        </w:rPr>
        <w:t>SE</w:t>
      </w:r>
      <w:r w:rsidRPr="00215AE6">
        <w:rPr>
          <w:rFonts w:cs="Arial"/>
          <w:color w:val="000000"/>
          <w:szCs w:val="20"/>
        </w:rPr>
        <w:t xml:space="preserve">=0.90, </w:t>
      </w:r>
      <w:r w:rsidRPr="00215AE6">
        <w:rPr>
          <w:rFonts w:cs="Arial"/>
          <w:i/>
          <w:iCs/>
          <w:color w:val="000000"/>
          <w:szCs w:val="20"/>
        </w:rPr>
        <w:t>p</w:t>
      </w:r>
      <w:r w:rsidRPr="00215AE6">
        <w:rPr>
          <w:rFonts w:cs="Arial"/>
          <w:color w:val="000000"/>
          <w:szCs w:val="20"/>
        </w:rPr>
        <w:t xml:space="preserve">&lt;.001, Fig. 1B).  </w:t>
      </w:r>
    </w:p>
    <w:p w14:paraId="2EC8E8CC" w14:textId="77777777" w:rsidR="00BD68D1" w:rsidRPr="00215AE6" w:rsidRDefault="00BD68D1" w:rsidP="000D0BB1">
      <w:pPr>
        <w:spacing w:after="120"/>
        <w:rPr>
          <w:rFonts w:cs="Arial"/>
          <w:color w:val="000000"/>
          <w:szCs w:val="20"/>
        </w:rPr>
      </w:pPr>
      <w:r w:rsidRPr="00215AE6">
        <w:rPr>
          <w:rFonts w:cs="Arial"/>
          <w:i/>
          <w:iCs/>
          <w:color w:val="000000"/>
          <w:szCs w:val="20"/>
        </w:rPr>
        <w:t>Fallen in the home within the past 12 months.</w:t>
      </w:r>
      <w:r w:rsidRPr="00215AE6">
        <w:rPr>
          <w:rFonts w:cs="Arial"/>
          <w:color w:val="000000"/>
          <w:szCs w:val="20"/>
        </w:rPr>
        <w:t xml:space="preserve"> We used a generalized linear model with a binomial distribution and logit link to regress a binary factor indicating if a participant had fallen in the home onto right leg single leg stance duration in the eyes closed condition (continuous), group, gender, and event. There was a main effect of single leg stance duration (</w:t>
      </w:r>
      <w:r w:rsidRPr="00215AE6">
        <w:rPr>
          <w:rFonts w:cs="Arial"/>
          <w:i/>
          <w:iCs/>
          <w:color w:val="000000"/>
          <w:szCs w:val="20"/>
        </w:rPr>
        <w:t>χ</w:t>
      </w:r>
      <w:r w:rsidRPr="00215AE6">
        <w:rPr>
          <w:rFonts w:cs="Arial"/>
          <w:i/>
          <w:iCs/>
          <w:color w:val="000000"/>
          <w:szCs w:val="20"/>
          <w:vertAlign w:val="superscript"/>
        </w:rPr>
        <w:t>2</w:t>
      </w:r>
      <w:r w:rsidRPr="00215AE6">
        <w:rPr>
          <w:rFonts w:cs="Arial"/>
          <w:i/>
          <w:iCs/>
          <w:color w:val="000000"/>
          <w:szCs w:val="20"/>
          <w:vertAlign w:val="subscript"/>
        </w:rPr>
        <w:t>1</w:t>
      </w:r>
      <w:r w:rsidRPr="00215AE6">
        <w:rPr>
          <w:rFonts w:cs="Arial"/>
          <w:color w:val="000000"/>
          <w:szCs w:val="20"/>
        </w:rPr>
        <w:t xml:space="preserve">=8.05, </w:t>
      </w:r>
      <w:r w:rsidRPr="00215AE6">
        <w:rPr>
          <w:rFonts w:cs="Arial"/>
          <w:i/>
          <w:iCs/>
          <w:color w:val="000000"/>
          <w:szCs w:val="20"/>
        </w:rPr>
        <w:t>p</w:t>
      </w:r>
      <w:r w:rsidRPr="00215AE6">
        <w:rPr>
          <w:rFonts w:cs="Arial"/>
          <w:color w:val="000000"/>
          <w:szCs w:val="20"/>
        </w:rPr>
        <w:t>=.005) such that as single leg stance duration increased, the probability of having fallen decreased (</w:t>
      </w:r>
      <w:r w:rsidRPr="00215AE6">
        <w:rPr>
          <w:rFonts w:cs="Arial"/>
          <w:i/>
          <w:iCs/>
          <w:color w:val="000000"/>
          <w:szCs w:val="20"/>
        </w:rPr>
        <w:t>b</w:t>
      </w:r>
      <w:r w:rsidRPr="00215AE6">
        <w:rPr>
          <w:rFonts w:cs="Arial"/>
          <w:color w:val="000000"/>
          <w:szCs w:val="20"/>
        </w:rPr>
        <w:t xml:space="preserve">=-0.168, </w:t>
      </w:r>
      <w:r w:rsidRPr="00215AE6">
        <w:rPr>
          <w:rFonts w:cs="Arial"/>
          <w:i/>
          <w:iCs/>
          <w:color w:val="000000"/>
          <w:szCs w:val="20"/>
        </w:rPr>
        <w:t>SE</w:t>
      </w:r>
      <w:r w:rsidRPr="00215AE6">
        <w:rPr>
          <w:rFonts w:cs="Arial"/>
          <w:color w:val="000000"/>
          <w:szCs w:val="20"/>
        </w:rPr>
        <w:t>=0.071, Fig. 1C)</w:t>
      </w:r>
    </w:p>
    <w:p w14:paraId="0D6A44FD" w14:textId="77777777" w:rsidR="000D0BB1" w:rsidRPr="00215AE6" w:rsidRDefault="000D0BB1" w:rsidP="000D0BB1">
      <w:pPr>
        <w:spacing w:after="120"/>
        <w:rPr>
          <w:rFonts w:cs="Arial"/>
          <w:iCs/>
          <w:color w:val="000000"/>
          <w:szCs w:val="20"/>
        </w:rPr>
      </w:pPr>
      <w:r w:rsidRPr="00215AE6">
        <w:rPr>
          <w:rFonts w:cs="Arial"/>
          <w:b/>
          <w:iCs/>
          <w:color w:val="000000"/>
          <w:szCs w:val="20"/>
          <w:lang w:val="en-GB"/>
        </w:rPr>
        <w:t xml:space="preserve">Discussion: </w:t>
      </w:r>
      <w:r w:rsidRPr="00215AE6">
        <w:rPr>
          <w:rFonts w:cs="Arial"/>
          <w:iCs/>
          <w:color w:val="000000"/>
          <w:szCs w:val="20"/>
        </w:rPr>
        <w:t xml:space="preserve">The results of this study support our hypotheses that people with IDD exhibit difficulties in single leg stance, especially with eyes closed, and timed sit-to-stand compared to people without IDD. Additionally, we found that single leg stance duration with eyes closed predicted whether a participant had fallen in the home within the past 12 months, regardless of group membership. This indicates that single leg stance with eyes closed may be a useful indicator of fall risk for adolescents and adults both with and without IDD. Further research should examine underlying sensorimotor and cognitive contributors to postural control in </w:t>
      </w:r>
      <w:proofErr w:type="gramStart"/>
      <w:r w:rsidRPr="00215AE6">
        <w:rPr>
          <w:rFonts w:cs="Arial"/>
          <w:iCs/>
          <w:color w:val="000000"/>
          <w:szCs w:val="20"/>
        </w:rPr>
        <w:t>IDD, and</w:t>
      </w:r>
      <w:proofErr w:type="gramEnd"/>
      <w:r w:rsidRPr="00215AE6">
        <w:rPr>
          <w:rFonts w:cs="Arial"/>
          <w:iCs/>
          <w:color w:val="000000"/>
          <w:szCs w:val="20"/>
        </w:rPr>
        <w:t xml:space="preserve"> determine the prospective utility of single leg stance with eyes closed as a predictor of fall risk that can be quickly and easily assessed in community settings.</w:t>
      </w:r>
    </w:p>
    <w:p w14:paraId="78CA7D96" w14:textId="77777777" w:rsidR="000D0BB1" w:rsidRPr="00215AE6" w:rsidRDefault="000D0BB1" w:rsidP="000D0BB1">
      <w:pPr>
        <w:spacing w:after="0"/>
        <w:rPr>
          <w:rFonts w:cs="Arial"/>
          <w:szCs w:val="20"/>
        </w:rPr>
      </w:pPr>
      <w:r w:rsidRPr="00215AE6">
        <w:rPr>
          <w:rFonts w:cs="Arial"/>
          <w:b/>
          <w:bCs/>
          <w:szCs w:val="20"/>
        </w:rPr>
        <w:t>References</w:t>
      </w:r>
      <w:r w:rsidRPr="00215AE6">
        <w:rPr>
          <w:rFonts w:cs="Arial"/>
          <w:szCs w:val="20"/>
        </w:rPr>
        <w:t xml:space="preserve"> </w:t>
      </w:r>
    </w:p>
    <w:p w14:paraId="0B40CD12" w14:textId="08F3338D" w:rsidR="000D0BB1" w:rsidRPr="00215AE6" w:rsidRDefault="000D0BB1" w:rsidP="000D0BB1">
      <w:pPr>
        <w:pStyle w:val="ListParagraph"/>
        <w:numPr>
          <w:ilvl w:val="0"/>
          <w:numId w:val="1"/>
        </w:numPr>
        <w:spacing w:after="0"/>
        <w:rPr>
          <w:rFonts w:cs="Arial"/>
          <w:szCs w:val="20"/>
        </w:rPr>
      </w:pPr>
      <w:r w:rsidRPr="00215AE6">
        <w:rPr>
          <w:rFonts w:cs="Arial"/>
          <w:szCs w:val="20"/>
        </w:rPr>
        <w:t xml:space="preserve">Kavanagh, H., Manninen, M., &amp; </w:t>
      </w:r>
      <w:proofErr w:type="spellStart"/>
      <w:r w:rsidRPr="00215AE6">
        <w:rPr>
          <w:rFonts w:cs="Arial"/>
          <w:szCs w:val="20"/>
        </w:rPr>
        <w:t>Issartel</w:t>
      </w:r>
      <w:proofErr w:type="spellEnd"/>
      <w:r w:rsidRPr="00215AE6">
        <w:rPr>
          <w:rFonts w:cs="Arial"/>
          <w:szCs w:val="20"/>
        </w:rPr>
        <w:t>, J. (2023). Comparing the fundamental movement skill proficiency of children with intellectual disabilities and typically developing children: a systematic review and meta</w:t>
      </w:r>
      <w:r w:rsidRPr="00215AE6">
        <w:rPr>
          <w:rFonts w:ascii="Cambria Math" w:hAnsi="Cambria Math" w:cs="Cambria Math"/>
          <w:szCs w:val="20"/>
        </w:rPr>
        <w:t>‐</w:t>
      </w:r>
      <w:r w:rsidRPr="00215AE6">
        <w:rPr>
          <w:rFonts w:cs="Arial"/>
          <w:szCs w:val="20"/>
        </w:rPr>
        <w:t xml:space="preserve">analysis. </w:t>
      </w:r>
      <w:r w:rsidRPr="00215AE6">
        <w:rPr>
          <w:rFonts w:cs="Arial"/>
          <w:i/>
          <w:iCs/>
          <w:szCs w:val="20"/>
        </w:rPr>
        <w:t>Journal of Intellectual Disability Research, 67</w:t>
      </w:r>
      <w:r w:rsidRPr="00215AE6">
        <w:rPr>
          <w:rFonts w:cs="Arial"/>
          <w:szCs w:val="20"/>
        </w:rPr>
        <w:t xml:space="preserve">(12), 1336-1353. </w:t>
      </w:r>
    </w:p>
    <w:p w14:paraId="5007DC77" w14:textId="1DE58384" w:rsidR="000D0BB1" w:rsidRPr="00215AE6" w:rsidRDefault="000D0BB1" w:rsidP="000D0BB1">
      <w:pPr>
        <w:pStyle w:val="ListParagraph"/>
        <w:numPr>
          <w:ilvl w:val="0"/>
          <w:numId w:val="1"/>
        </w:numPr>
        <w:spacing w:after="0"/>
        <w:rPr>
          <w:rFonts w:cs="Arial"/>
          <w:szCs w:val="20"/>
        </w:rPr>
      </w:pPr>
      <w:r w:rsidRPr="00215AE6">
        <w:rPr>
          <w:rFonts w:cs="Arial"/>
          <w:szCs w:val="20"/>
        </w:rPr>
        <w:t xml:space="preserve">Lim, Y. H., Partridge, K., Girdler, S., &amp; Morris, S. L. (2017). Standing postural control in individuals with autism spectrum disorder: systematic review and meta-analysis. </w:t>
      </w:r>
      <w:r w:rsidRPr="00215AE6">
        <w:rPr>
          <w:rFonts w:cs="Arial"/>
          <w:i/>
          <w:iCs/>
          <w:szCs w:val="20"/>
        </w:rPr>
        <w:t>Journal of autism and developmental disorders, 47</w:t>
      </w:r>
      <w:r w:rsidRPr="00215AE6">
        <w:rPr>
          <w:rFonts w:cs="Arial"/>
          <w:szCs w:val="20"/>
        </w:rPr>
        <w:t xml:space="preserve">, 2238-2253. </w:t>
      </w:r>
    </w:p>
    <w:p w14:paraId="35801A8A" w14:textId="57456FF9" w:rsidR="000D0BB1" w:rsidRPr="00215AE6" w:rsidRDefault="000D0BB1" w:rsidP="000B237F">
      <w:pPr>
        <w:pStyle w:val="ListParagraph"/>
        <w:numPr>
          <w:ilvl w:val="0"/>
          <w:numId w:val="1"/>
        </w:numPr>
        <w:spacing w:after="0"/>
        <w:rPr>
          <w:rFonts w:cs="Arial"/>
          <w:szCs w:val="20"/>
        </w:rPr>
      </w:pPr>
      <w:r w:rsidRPr="00215AE6">
        <w:rPr>
          <w:rFonts w:cs="Arial"/>
          <w:szCs w:val="20"/>
        </w:rPr>
        <w:t>Miller, H. L., Licari, M. K., Bhat, A., Aziz</w:t>
      </w:r>
      <w:r w:rsidRPr="00215AE6">
        <w:rPr>
          <w:rFonts w:ascii="Cambria Math" w:hAnsi="Cambria Math" w:cs="Cambria Math"/>
          <w:szCs w:val="20"/>
        </w:rPr>
        <w:t>‐</w:t>
      </w:r>
      <w:r w:rsidRPr="00215AE6">
        <w:rPr>
          <w:rFonts w:cs="Arial"/>
          <w:szCs w:val="20"/>
        </w:rPr>
        <w:t>Zadeh, L. S., Van Damme, T., Fears, N. E., ... &amp; Tamplain, P. M. (2024). Motor problems in autism: Co</w:t>
      </w:r>
      <w:r w:rsidRPr="00215AE6">
        <w:rPr>
          <w:rFonts w:ascii="Cambria Math" w:hAnsi="Cambria Math" w:cs="Cambria Math"/>
          <w:szCs w:val="20"/>
        </w:rPr>
        <w:t>‐</w:t>
      </w:r>
      <w:r w:rsidRPr="00215AE6">
        <w:rPr>
          <w:rFonts w:cs="Arial"/>
          <w:szCs w:val="20"/>
        </w:rPr>
        <w:t xml:space="preserve">occurrence or </w:t>
      </w:r>
      <w:proofErr w:type="gramStart"/>
      <w:r w:rsidRPr="00215AE6">
        <w:rPr>
          <w:rFonts w:cs="Arial"/>
          <w:szCs w:val="20"/>
        </w:rPr>
        <w:t>feature?.</w:t>
      </w:r>
      <w:proofErr w:type="gramEnd"/>
      <w:r w:rsidRPr="00215AE6">
        <w:rPr>
          <w:rFonts w:cs="Arial"/>
          <w:szCs w:val="20"/>
        </w:rPr>
        <w:t xml:space="preserve"> </w:t>
      </w:r>
      <w:r w:rsidRPr="00215AE6">
        <w:rPr>
          <w:rFonts w:cs="Arial"/>
          <w:i/>
          <w:iCs/>
          <w:szCs w:val="20"/>
        </w:rPr>
        <w:t>Developmental Medicine &amp; Child Neurology, 66</w:t>
      </w:r>
      <w:r w:rsidRPr="00215AE6">
        <w:rPr>
          <w:rFonts w:cs="Arial"/>
          <w:szCs w:val="20"/>
        </w:rPr>
        <w:t xml:space="preserve">(1), 16-22. </w:t>
      </w:r>
    </w:p>
    <w:p w14:paraId="67878149" w14:textId="54F8FC6C" w:rsidR="000D0BB1" w:rsidRPr="00215AE6" w:rsidRDefault="000D0BB1" w:rsidP="000D0BB1">
      <w:pPr>
        <w:spacing w:after="120"/>
        <w:rPr>
          <w:rFonts w:cs="Arial"/>
          <w:iCs/>
          <w:color w:val="000000"/>
          <w:szCs w:val="20"/>
          <w:lang w:val="en-GB"/>
        </w:rPr>
      </w:pPr>
      <w:r w:rsidRPr="00215AE6">
        <w:rPr>
          <w:rFonts w:cs="Arial"/>
          <w:b/>
          <w:bCs/>
          <w:noProof/>
          <w:szCs w:val="20"/>
        </w:rPr>
        <w:lastRenderedPageBreak/>
        <mc:AlternateContent>
          <mc:Choice Requires="wps">
            <w:drawing>
              <wp:anchor distT="45720" distB="45720" distL="114300" distR="114300" simplePos="0" relativeHeight="251659264" behindDoc="0" locked="0" layoutInCell="1" allowOverlap="1" wp14:anchorId="6EF8AE66" wp14:editId="2C4601D5">
                <wp:simplePos x="0" y="0"/>
                <wp:positionH relativeFrom="column">
                  <wp:posOffset>4086971</wp:posOffset>
                </wp:positionH>
                <wp:positionV relativeFrom="paragraph">
                  <wp:posOffset>991925</wp:posOffset>
                </wp:positionV>
                <wp:extent cx="1983740" cy="50033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500332"/>
                        </a:xfrm>
                        <a:prstGeom prst="rect">
                          <a:avLst/>
                        </a:prstGeom>
                        <a:solidFill>
                          <a:schemeClr val="bg1"/>
                        </a:solidFill>
                        <a:ln w="9525">
                          <a:noFill/>
                          <a:miter lim="800000"/>
                          <a:headEnd/>
                          <a:tailEnd/>
                        </a:ln>
                      </wps:spPr>
                      <wps:txbx>
                        <w:txbxContent>
                          <w:p w14:paraId="0B5C6AEF" w14:textId="77777777" w:rsidR="000D0BB1" w:rsidRPr="009F3EBB" w:rsidRDefault="000D0BB1" w:rsidP="000D0BB1">
                            <w:pPr>
                              <w:spacing w:after="0" w:line="240" w:lineRule="auto"/>
                              <w:rPr>
                                <w:rFonts w:cs="Arial"/>
                                <w:szCs w:val="20"/>
                              </w:rPr>
                            </w:pPr>
                            <w:r w:rsidRPr="009F3EBB">
                              <w:rPr>
                                <w:rFonts w:cs="Arial"/>
                                <w:szCs w:val="20"/>
                              </w:rPr>
                              <w:t>Athletes with IDD</w:t>
                            </w:r>
                          </w:p>
                          <w:p w14:paraId="737F0180" w14:textId="77777777" w:rsidR="000D0BB1" w:rsidRPr="009F3EBB" w:rsidRDefault="000D0BB1" w:rsidP="000D0BB1">
                            <w:pPr>
                              <w:spacing w:after="0" w:line="240" w:lineRule="auto"/>
                              <w:rPr>
                                <w:rFonts w:cs="Arial"/>
                                <w:sz w:val="8"/>
                                <w:szCs w:val="8"/>
                              </w:rPr>
                            </w:pPr>
                          </w:p>
                          <w:p w14:paraId="6A6991EB" w14:textId="77777777" w:rsidR="000D0BB1" w:rsidRPr="009F3EBB" w:rsidRDefault="000D0BB1" w:rsidP="000D0BB1">
                            <w:pPr>
                              <w:spacing w:after="0"/>
                              <w:rPr>
                                <w:rFonts w:cs="Arial"/>
                              </w:rPr>
                            </w:pPr>
                            <w:r w:rsidRPr="009F3EBB">
                              <w:rPr>
                                <w:rFonts w:cs="Arial"/>
                                <w:szCs w:val="20"/>
                              </w:rPr>
                              <w:t>Unified partners without IDD</w:t>
                            </w:r>
                            <w:r>
                              <w:rPr>
                                <w:b/>
                                <w:bCs/>
                                <w:noProof/>
                              </w:rPr>
                              <w:drawing>
                                <wp:inline distT="0" distB="0" distL="0" distR="0" wp14:anchorId="4EFD35DE" wp14:editId="63086AE0">
                                  <wp:extent cx="6400813" cy="5486411"/>
                                  <wp:effectExtent l="0" t="0" r="0" b="0"/>
                                  <wp:docPr id="442972859" name="Picture 9"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85004" name="Picture 9" descr="A group of graphs and diagr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13" cy="54864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8AE66" id="_x0000_t202" coordsize="21600,21600" o:spt="202" path="m,l,21600r21600,l21600,xe">
                <v:stroke joinstyle="miter"/>
                <v:path gradientshapeok="t" o:connecttype="rect"/>
              </v:shapetype>
              <v:shape id="Text Box 2" o:spid="_x0000_s1026" type="#_x0000_t202" style="position:absolute;margin-left:321.8pt;margin-top:78.1pt;width:156.2pt;height:3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" fillcolor="white [3212]" stroked="f">
                <v:textbox>
                  <w:txbxContent>
                    <w:p w14:paraId="0B5C6AEF" w14:textId="77777777" w:rsidR="000D0BB1" w:rsidRPr="009F3EBB" w:rsidRDefault="000D0BB1" w:rsidP="000D0BB1">
                      <w:pPr>
                        <w:spacing w:after="0" w:line="240" w:lineRule="auto"/>
                        <w:rPr>
                          <w:rFonts w:cs="Arial"/>
                          <w:szCs w:val="20"/>
                        </w:rPr>
                      </w:pPr>
                      <w:r w:rsidRPr="009F3EBB">
                        <w:rPr>
                          <w:rFonts w:cs="Arial"/>
                          <w:szCs w:val="20"/>
                        </w:rPr>
                        <w:t>Athletes with IDD</w:t>
                      </w:r>
                    </w:p>
                    <w:p w14:paraId="737F0180" w14:textId="77777777" w:rsidR="000D0BB1" w:rsidRPr="009F3EBB" w:rsidRDefault="000D0BB1" w:rsidP="000D0BB1">
                      <w:pPr>
                        <w:spacing w:after="0" w:line="240" w:lineRule="auto"/>
                        <w:rPr>
                          <w:rFonts w:cs="Arial"/>
                          <w:sz w:val="8"/>
                          <w:szCs w:val="8"/>
                        </w:rPr>
                      </w:pPr>
                    </w:p>
                    <w:p w14:paraId="6A6991EB" w14:textId="77777777" w:rsidR="000D0BB1" w:rsidRPr="009F3EBB" w:rsidRDefault="000D0BB1" w:rsidP="000D0BB1">
                      <w:pPr>
                        <w:spacing w:after="0"/>
                        <w:rPr>
                          <w:rFonts w:cs="Arial"/>
                        </w:rPr>
                      </w:pPr>
                      <w:r w:rsidRPr="009F3EBB">
                        <w:rPr>
                          <w:rFonts w:cs="Arial"/>
                          <w:szCs w:val="20"/>
                        </w:rPr>
                        <w:t>Unified partners without IDD</w:t>
                      </w:r>
                      <w:r>
                        <w:rPr>
                          <w:b/>
                          <w:bCs/>
                          <w:noProof/>
                        </w:rPr>
                        <w:drawing>
                          <wp:inline distT="0" distB="0" distL="0" distR="0" wp14:anchorId="4EFD35DE" wp14:editId="63086AE0">
                            <wp:extent cx="6400813" cy="5486411"/>
                            <wp:effectExtent l="0" t="0" r="0" b="0"/>
                            <wp:docPr id="442972859" name="Picture 9"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85004" name="Picture 9" descr="A group of graphs and diagr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13" cy="5486411"/>
                                    </a:xfrm>
                                    <a:prstGeom prst="rect">
                                      <a:avLst/>
                                    </a:prstGeom>
                                  </pic:spPr>
                                </pic:pic>
                              </a:graphicData>
                            </a:graphic>
                          </wp:inline>
                        </w:drawing>
                      </w:r>
                    </w:p>
                  </w:txbxContent>
                </v:textbox>
              </v:shape>
            </w:pict>
          </mc:Fallback>
        </mc:AlternateContent>
      </w:r>
      <w:r w:rsidRPr="00215AE6">
        <w:rPr>
          <w:rFonts w:cs="Arial"/>
          <w:b/>
          <w:bCs/>
          <w:noProof/>
          <w:szCs w:val="20"/>
        </w:rPr>
        <w:drawing>
          <wp:inline distT="0" distB="0" distL="0" distR="0" wp14:anchorId="1327835D" wp14:editId="1562C497">
            <wp:extent cx="5555411" cy="4761781"/>
            <wp:effectExtent l="0" t="0" r="7620" b="1270"/>
            <wp:docPr id="246885004" name="Picture 9"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85004" name="Picture 9" descr="A group of graphs and diagram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6624" cy="4771392"/>
                    </a:xfrm>
                    <a:prstGeom prst="rect">
                      <a:avLst/>
                    </a:prstGeom>
                  </pic:spPr>
                </pic:pic>
              </a:graphicData>
            </a:graphic>
          </wp:inline>
        </w:drawing>
      </w:r>
    </w:p>
    <w:p w14:paraId="226ADD0F" w14:textId="47106A00" w:rsidR="003E6854" w:rsidRPr="00215AE6" w:rsidRDefault="000D0BB1" w:rsidP="003E6854">
      <w:pPr>
        <w:spacing w:after="120"/>
        <w:rPr>
          <w:rFonts w:cs="Arial"/>
          <w:b/>
          <w:bCs/>
          <w:szCs w:val="20"/>
        </w:rPr>
      </w:pPr>
      <w:r w:rsidRPr="00215AE6">
        <w:rPr>
          <w:rFonts w:cs="Arial"/>
          <w:b/>
          <w:bCs/>
          <w:szCs w:val="20"/>
        </w:rPr>
        <w:t>Figure 1. (A)</w:t>
      </w:r>
      <w:r w:rsidRPr="00215AE6">
        <w:rPr>
          <w:rFonts w:cs="Arial"/>
          <w:szCs w:val="20"/>
        </w:rPr>
        <w:t xml:space="preserve"> Single Leg Stance Duration for athletes with IDD (purple circle) and unified partners without IDD (gold triangle) by condition. Large points indicate estimated marginal mean, errors bars indicate 95% confidence limits, small points indicate raw data. </w:t>
      </w:r>
      <w:r w:rsidRPr="00215AE6">
        <w:rPr>
          <w:rFonts w:cs="Arial"/>
          <w:b/>
          <w:bCs/>
          <w:szCs w:val="20"/>
        </w:rPr>
        <w:t>(B)</w:t>
      </w:r>
      <w:r w:rsidRPr="00215AE6">
        <w:rPr>
          <w:rFonts w:cs="Arial"/>
          <w:szCs w:val="20"/>
        </w:rPr>
        <w:t xml:space="preserve"> Sit-To-Stand Time for athletes with IDD (purple circle) and unified partners without IDD (gold triangle). Large points indicate estimated marginal mean, errors bars indicate 95% confidence limits, small points indicate raw data. </w:t>
      </w:r>
      <w:r w:rsidRPr="00215AE6">
        <w:rPr>
          <w:rFonts w:cs="Arial"/>
          <w:b/>
          <w:bCs/>
          <w:szCs w:val="20"/>
        </w:rPr>
        <w:t>(C)</w:t>
      </w:r>
      <w:r w:rsidRPr="00215AE6">
        <w:rPr>
          <w:rFonts w:cs="Arial"/>
          <w:szCs w:val="20"/>
        </w:rPr>
        <w:t xml:space="preserve"> Probability of having fallen in the home in the past 12 months by duration of single right leg stance with eyes closed. Line indicates predicted probability for a 22-yr-old male athlete with IDD from the SOMI State Summer Games and points indicate raw data. </w:t>
      </w:r>
      <w:r w:rsidRPr="00215AE6">
        <w:rPr>
          <w:rFonts w:cs="Arial"/>
          <w:b/>
          <w:bCs/>
          <w:szCs w:val="20"/>
        </w:rPr>
        <w:t xml:space="preserve"> </w:t>
      </w:r>
    </w:p>
    <w:p w14:paraId="6F13206B" w14:textId="335A6B5F" w:rsidR="0064135E" w:rsidRPr="00215AE6" w:rsidRDefault="0064135E" w:rsidP="003E6854">
      <w:pPr>
        <w:jc w:val="center"/>
        <w:rPr>
          <w:rFonts w:cs="Arial"/>
          <w:b/>
          <w:bCs/>
          <w:szCs w:val="20"/>
        </w:rPr>
      </w:pPr>
      <w:r w:rsidRPr="00215AE6">
        <w:rPr>
          <w:rFonts w:cs="Arial"/>
          <w:b/>
          <w:bCs/>
          <w:szCs w:val="20"/>
        </w:rPr>
        <w:t xml:space="preserve">Paper 2 of </w:t>
      </w:r>
      <w:r w:rsidR="00C72EE8" w:rsidRPr="00215AE6">
        <w:rPr>
          <w:rFonts w:cs="Arial"/>
          <w:b/>
          <w:bCs/>
          <w:szCs w:val="20"/>
        </w:rPr>
        <w:t>3</w:t>
      </w:r>
    </w:p>
    <w:p w14:paraId="4B86ABF1" w14:textId="77777777" w:rsidR="00E638CB" w:rsidRPr="00215AE6" w:rsidRDefault="0064135E" w:rsidP="003E6854">
      <w:pPr>
        <w:rPr>
          <w:rFonts w:cs="Arial"/>
          <w:b/>
          <w:bCs/>
          <w:szCs w:val="20"/>
        </w:rPr>
      </w:pPr>
      <w:r w:rsidRPr="00215AE6">
        <w:rPr>
          <w:rFonts w:cs="Arial"/>
          <w:b/>
          <w:bCs/>
          <w:szCs w:val="20"/>
        </w:rPr>
        <w:t>Paper Title</w:t>
      </w:r>
      <w:r w:rsidRPr="00215AE6">
        <w:rPr>
          <w:rFonts w:cs="Arial"/>
          <w:szCs w:val="20"/>
        </w:rPr>
        <w:t xml:space="preserve">: </w:t>
      </w:r>
      <w:r w:rsidR="00E638CB" w:rsidRPr="00215AE6">
        <w:rPr>
          <w:rFonts w:cs="Arial"/>
          <w:szCs w:val="20"/>
        </w:rPr>
        <w:t xml:space="preserve">Autism, ADHD, </w:t>
      </w:r>
      <w:proofErr w:type="spellStart"/>
      <w:r w:rsidR="00E638CB" w:rsidRPr="00215AE6">
        <w:rPr>
          <w:rFonts w:cs="Arial"/>
          <w:szCs w:val="20"/>
        </w:rPr>
        <w:t>AuDHD</w:t>
      </w:r>
      <w:proofErr w:type="spellEnd"/>
      <w:r w:rsidR="00E638CB" w:rsidRPr="00215AE6">
        <w:rPr>
          <w:rFonts w:cs="Arial"/>
          <w:szCs w:val="20"/>
        </w:rPr>
        <w:t xml:space="preserve"> adults' falls &amp; walking experiences in challenging environments</w:t>
      </w:r>
      <w:r w:rsidR="00E638CB" w:rsidRPr="00215AE6">
        <w:rPr>
          <w:rFonts w:cs="Arial"/>
          <w:b/>
          <w:bCs/>
          <w:szCs w:val="20"/>
        </w:rPr>
        <w:t xml:space="preserve"> </w:t>
      </w:r>
    </w:p>
    <w:p w14:paraId="74A51CF7" w14:textId="6201B2B6" w:rsidR="0064135E" w:rsidRPr="00215AE6" w:rsidRDefault="0064135E" w:rsidP="003E6854">
      <w:pPr>
        <w:rPr>
          <w:rFonts w:cs="Arial"/>
          <w:szCs w:val="20"/>
          <w:vertAlign w:val="superscript"/>
        </w:rPr>
      </w:pPr>
      <w:r w:rsidRPr="00215AE6">
        <w:rPr>
          <w:rFonts w:cs="Arial"/>
          <w:b/>
          <w:bCs/>
          <w:szCs w:val="20"/>
        </w:rPr>
        <w:t>Authors</w:t>
      </w:r>
      <w:r w:rsidRPr="00215AE6">
        <w:rPr>
          <w:rFonts w:cs="Arial"/>
          <w:szCs w:val="20"/>
        </w:rPr>
        <w:t xml:space="preserve">: </w:t>
      </w:r>
      <w:r w:rsidR="00E638CB" w:rsidRPr="00215AE6">
        <w:rPr>
          <w:rFonts w:cs="Arial"/>
          <w:szCs w:val="20"/>
        </w:rPr>
        <w:t>Julianna M. Hickey</w:t>
      </w:r>
      <w:r w:rsidR="00E638CB" w:rsidRPr="00215AE6">
        <w:rPr>
          <w:rFonts w:cs="Arial"/>
          <w:szCs w:val="20"/>
          <w:vertAlign w:val="superscript"/>
        </w:rPr>
        <w:t>1</w:t>
      </w:r>
      <w:r w:rsidR="00E638CB" w:rsidRPr="00215AE6">
        <w:rPr>
          <w:rFonts w:cs="Arial"/>
          <w:szCs w:val="20"/>
        </w:rPr>
        <w:t>, Isabel Munoz Orozco, B.S.</w:t>
      </w:r>
      <w:r w:rsidR="00E638CB" w:rsidRPr="00215AE6">
        <w:rPr>
          <w:rFonts w:cs="Arial"/>
          <w:szCs w:val="20"/>
          <w:vertAlign w:val="superscript"/>
        </w:rPr>
        <w:t xml:space="preserve"> 1</w:t>
      </w:r>
      <w:r w:rsidR="00E638CB" w:rsidRPr="00215AE6">
        <w:rPr>
          <w:rFonts w:cs="Arial"/>
          <w:szCs w:val="20"/>
        </w:rPr>
        <w:t>, Dominique Kinnett-Hopkins, Ph.D.</w:t>
      </w:r>
      <w:r w:rsidR="00E638CB" w:rsidRPr="00215AE6">
        <w:rPr>
          <w:rFonts w:cs="Arial"/>
          <w:szCs w:val="20"/>
          <w:vertAlign w:val="superscript"/>
        </w:rPr>
        <w:t xml:space="preserve"> 1</w:t>
      </w:r>
      <w:r w:rsidR="00E638CB" w:rsidRPr="00215AE6">
        <w:rPr>
          <w:rFonts w:cs="Arial"/>
          <w:szCs w:val="20"/>
        </w:rPr>
        <w:t>, &amp; Haylie L. Miller, Ph.D.</w:t>
      </w:r>
      <w:r w:rsidR="00E638CB" w:rsidRPr="00215AE6">
        <w:rPr>
          <w:rFonts w:cs="Arial"/>
          <w:szCs w:val="20"/>
          <w:vertAlign w:val="superscript"/>
        </w:rPr>
        <w:t>1</w:t>
      </w:r>
    </w:p>
    <w:p w14:paraId="3D066B02" w14:textId="77777777" w:rsidR="0026594D" w:rsidRPr="00215AE6" w:rsidRDefault="0026594D" w:rsidP="003E6854">
      <w:pPr>
        <w:spacing w:after="200"/>
        <w:rPr>
          <w:rFonts w:eastAsia="Times New Roman" w:cs="Arial"/>
          <w:color w:val="000000"/>
          <w:szCs w:val="20"/>
        </w:rPr>
      </w:pPr>
      <w:r w:rsidRPr="00215AE6">
        <w:rPr>
          <w:rFonts w:eastAsia="Times New Roman" w:cs="Arial"/>
          <w:b/>
          <w:szCs w:val="20"/>
        </w:rPr>
        <w:t>Introduction</w:t>
      </w:r>
      <w:r w:rsidRPr="00215AE6">
        <w:rPr>
          <w:rFonts w:eastAsia="Times New Roman" w:cs="Arial"/>
          <w:szCs w:val="20"/>
        </w:rPr>
        <w:t xml:space="preserve">: </w:t>
      </w:r>
      <w:r w:rsidRPr="00215AE6">
        <w:rPr>
          <w:rFonts w:eastAsia="Times New Roman" w:cs="Arial"/>
          <w:color w:val="000000"/>
          <w:szCs w:val="20"/>
        </w:rPr>
        <w:t xml:space="preserve">Autistic people experience a higher incidence of falls and fall-related injuries than neurotypical individuals, likely due to undiagnosed and untreated motor problems that persist into adulthood (Gowen, Earley, </w:t>
      </w:r>
      <w:r w:rsidRPr="00215AE6">
        <w:rPr>
          <w:rFonts w:eastAsia="Times New Roman" w:cs="Arial"/>
          <w:color w:val="000000"/>
          <w:szCs w:val="20"/>
        </w:rPr>
        <w:lastRenderedPageBreak/>
        <w:t xml:space="preserve">Waheed, &amp; Poliakoff, 2023; Linke, Kinnear, Kohli, Fong, Lincoln, Carper, &amp; Müller, 2019). Evidence suggests that adults with ADHD also experience challenges with walking, particularly when attentional demands exceed a critical threshold (Saito, Ikeda, </w:t>
      </w:r>
      <w:proofErr w:type="spellStart"/>
      <w:r w:rsidRPr="00215AE6">
        <w:rPr>
          <w:rFonts w:eastAsia="Times New Roman" w:cs="Arial"/>
          <w:color w:val="000000"/>
          <w:szCs w:val="20"/>
        </w:rPr>
        <w:t>Okuzumi</w:t>
      </w:r>
      <w:proofErr w:type="spellEnd"/>
      <w:r w:rsidRPr="00215AE6">
        <w:rPr>
          <w:rFonts w:eastAsia="Times New Roman" w:cs="Arial"/>
          <w:color w:val="000000"/>
          <w:szCs w:val="20"/>
        </w:rPr>
        <w:t>, &amp; Kokubun 2017). However, little is known about effects of the combined presentation of autism and ADHD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on walking, and which specific environmental factors exacerbate or alleviate walking difficulty in each of these populations. We aimed to determine whether autistic, ADHD, and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adults experienced different rates of falls during walking, and whether they attributed difficulty with walking to different environmental features. We predicted that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participants would report the highest number of falls and resulting injuries, and that ADHD participants would report the lowest number of falls and resulting injuries.</w:t>
      </w:r>
    </w:p>
    <w:p w14:paraId="3A43F814" w14:textId="77777777" w:rsidR="0026594D" w:rsidRPr="00215AE6" w:rsidRDefault="0026594D" w:rsidP="003E6854">
      <w:pPr>
        <w:spacing w:after="200"/>
        <w:rPr>
          <w:rFonts w:eastAsia="Times New Roman" w:cs="Arial"/>
          <w:color w:val="000000"/>
          <w:szCs w:val="20"/>
        </w:rPr>
      </w:pPr>
      <w:r w:rsidRPr="00215AE6">
        <w:rPr>
          <w:rFonts w:eastAsia="Calibri" w:cs="Arial"/>
          <w:b/>
          <w:color w:val="000000"/>
          <w:szCs w:val="20"/>
          <w:lang w:val="en-GB"/>
        </w:rPr>
        <w:t>Method</w:t>
      </w:r>
      <w:r w:rsidRPr="00215AE6">
        <w:rPr>
          <w:rFonts w:eastAsia="Calibri" w:cs="Arial"/>
          <w:color w:val="000000"/>
          <w:szCs w:val="20"/>
          <w:lang w:val="en-GB"/>
        </w:rPr>
        <w:t xml:space="preserve">: </w:t>
      </w:r>
      <w:r w:rsidRPr="00215AE6">
        <w:rPr>
          <w:rFonts w:eastAsia="Times New Roman" w:cs="Arial"/>
          <w:color w:val="000000"/>
          <w:szCs w:val="20"/>
        </w:rPr>
        <w:t xml:space="preserve">We recruited 43 adults from 16 countries via Prolific (Autism: </w:t>
      </w:r>
      <w:r w:rsidRPr="00215AE6">
        <w:rPr>
          <w:rFonts w:eastAsia="Times New Roman" w:cs="Arial"/>
          <w:i/>
          <w:iCs/>
          <w:color w:val="000000"/>
          <w:szCs w:val="20"/>
        </w:rPr>
        <w:t>n</w:t>
      </w:r>
      <w:r w:rsidRPr="00215AE6">
        <w:rPr>
          <w:rFonts w:eastAsia="Times New Roman" w:cs="Arial"/>
          <w:color w:val="000000"/>
          <w:szCs w:val="20"/>
        </w:rPr>
        <w:t xml:space="preserve"> = 14, M = 8, W = 5, NB = 1, ADHD: </w:t>
      </w:r>
      <w:r w:rsidRPr="00215AE6">
        <w:rPr>
          <w:rFonts w:eastAsia="Times New Roman" w:cs="Arial"/>
          <w:i/>
          <w:iCs/>
          <w:color w:val="000000"/>
          <w:szCs w:val="20"/>
        </w:rPr>
        <w:t>n</w:t>
      </w:r>
      <w:r w:rsidRPr="00215AE6">
        <w:rPr>
          <w:rFonts w:eastAsia="Times New Roman" w:cs="Arial"/>
          <w:color w:val="000000"/>
          <w:szCs w:val="20"/>
        </w:rPr>
        <w:t xml:space="preserve"> = 16, M = 8, W = 7, T = 1,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w:t>
      </w:r>
      <w:r w:rsidRPr="00215AE6">
        <w:rPr>
          <w:rFonts w:eastAsia="Times New Roman" w:cs="Arial"/>
          <w:i/>
          <w:iCs/>
          <w:color w:val="000000"/>
          <w:szCs w:val="20"/>
        </w:rPr>
        <w:t>n</w:t>
      </w:r>
      <w:r w:rsidRPr="00215AE6">
        <w:rPr>
          <w:rFonts w:eastAsia="Times New Roman" w:cs="Arial"/>
          <w:color w:val="000000"/>
          <w:szCs w:val="20"/>
        </w:rPr>
        <w:t xml:space="preserve"> = 13; M = 5, W = 6, NB = 2). Autistic participants had a mean age of 26.21 yrs (</w:t>
      </w:r>
      <w:r w:rsidRPr="00215AE6">
        <w:rPr>
          <w:rFonts w:eastAsia="Times New Roman" w:cs="Arial"/>
          <w:i/>
          <w:iCs/>
          <w:color w:val="000000"/>
          <w:szCs w:val="20"/>
        </w:rPr>
        <w:t xml:space="preserve">range </w:t>
      </w:r>
      <w:r w:rsidRPr="00215AE6">
        <w:rPr>
          <w:rFonts w:eastAsia="Times New Roman" w:cs="Arial"/>
          <w:color w:val="000000"/>
          <w:szCs w:val="20"/>
        </w:rPr>
        <w:t>= 20-34), ADHD participants had a mean age of 33.69 yrs (</w:t>
      </w:r>
      <w:r w:rsidRPr="00215AE6">
        <w:rPr>
          <w:rFonts w:eastAsia="Times New Roman" w:cs="Arial"/>
          <w:i/>
          <w:iCs/>
          <w:color w:val="000000"/>
          <w:szCs w:val="20"/>
        </w:rPr>
        <w:t xml:space="preserve">range </w:t>
      </w:r>
      <w:r w:rsidRPr="00215AE6">
        <w:rPr>
          <w:rFonts w:eastAsia="Times New Roman" w:cs="Arial"/>
          <w:color w:val="000000"/>
          <w:szCs w:val="20"/>
        </w:rPr>
        <w:t xml:space="preserve">= 20-56), and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participants had a mean age of 28.35 yrs (</w:t>
      </w:r>
      <w:r w:rsidRPr="00215AE6">
        <w:rPr>
          <w:rFonts w:eastAsia="Times New Roman" w:cs="Arial"/>
          <w:i/>
          <w:iCs/>
          <w:color w:val="000000"/>
          <w:szCs w:val="20"/>
        </w:rPr>
        <w:t xml:space="preserve">range </w:t>
      </w:r>
      <w:r w:rsidRPr="00215AE6">
        <w:rPr>
          <w:rFonts w:eastAsia="Times New Roman" w:cs="Arial"/>
          <w:color w:val="000000"/>
          <w:szCs w:val="20"/>
        </w:rPr>
        <w:t xml:space="preserve">= 22-43). Data were collected in REDCap. Participants submitted one or more photos of environments they found challenging to walk in (Figure 1). 3 autistic, 4 ADHD, and 2 </w:t>
      </w:r>
      <w:proofErr w:type="spellStart"/>
      <w:r w:rsidRPr="00215AE6">
        <w:rPr>
          <w:rFonts w:eastAsia="Times New Roman" w:cs="Arial"/>
          <w:color w:val="000000"/>
          <w:szCs w:val="20"/>
        </w:rPr>
        <w:t>AuDHD</w:t>
      </w:r>
      <w:proofErr w:type="spellEnd"/>
      <w:r w:rsidRPr="00215AE6">
        <w:rPr>
          <w:rFonts w:eastAsia="Times New Roman" w:cs="Arial"/>
          <w:color w:val="000000"/>
          <w:szCs w:val="20"/>
        </w:rPr>
        <w:t xml:space="preserve"> participants submitted more than one unique environment. Participants estimated the number of times in the past year they had fallen in each environment, what percent of those falls resulted in an injury, and what percent of injuries they sought medical care for. We excluded 3 participants (2 </w:t>
      </w:r>
      <w:proofErr w:type="spellStart"/>
      <w:r w:rsidRPr="00215AE6">
        <w:rPr>
          <w:rFonts w:eastAsia="Times New Roman" w:cs="Arial"/>
          <w:color w:val="000000"/>
          <w:szCs w:val="20"/>
        </w:rPr>
        <w:t>AuDHD</w:t>
      </w:r>
      <w:proofErr w:type="spellEnd"/>
      <w:r w:rsidRPr="00215AE6">
        <w:rPr>
          <w:rFonts w:eastAsia="Times New Roman" w:cs="Arial"/>
          <w:color w:val="000000"/>
          <w:szCs w:val="20"/>
        </w:rPr>
        <w:t>, 1 autistic) who did not give numerical fall estimates.</w:t>
      </w:r>
    </w:p>
    <w:p w14:paraId="5C90F4A0" w14:textId="77777777" w:rsidR="0026594D" w:rsidRPr="00215AE6" w:rsidRDefault="0026594D" w:rsidP="003E6854">
      <w:pPr>
        <w:spacing w:after="200"/>
        <w:rPr>
          <w:rFonts w:eastAsia="Times New Roman" w:cs="Arial"/>
          <w:szCs w:val="20"/>
        </w:rPr>
      </w:pPr>
      <w:r w:rsidRPr="00215AE6">
        <w:rPr>
          <w:rFonts w:eastAsia="Calibri" w:cs="Arial"/>
          <w:b/>
          <w:color w:val="000000"/>
          <w:szCs w:val="20"/>
          <w:lang w:val="en-GB"/>
        </w:rPr>
        <w:t>Results</w:t>
      </w:r>
      <w:r w:rsidRPr="00215AE6">
        <w:rPr>
          <w:rFonts w:eastAsia="Calibri" w:cs="Arial"/>
          <w:color w:val="000000"/>
          <w:szCs w:val="20"/>
          <w:lang w:val="en-GB"/>
        </w:rPr>
        <w:t xml:space="preserve">: </w:t>
      </w:r>
      <w:r w:rsidRPr="00215AE6">
        <w:rPr>
          <w:rFonts w:eastAsia="Times New Roman" w:cs="Arial"/>
          <w:szCs w:val="20"/>
        </w:rPr>
        <w:t xml:space="preserve">We used an ANOVA to determine whether the mean number of falls differed by diagnostic group (autism, ADHD, </w:t>
      </w:r>
      <w:proofErr w:type="spellStart"/>
      <w:r w:rsidRPr="00215AE6">
        <w:rPr>
          <w:rFonts w:eastAsia="Times New Roman" w:cs="Arial"/>
          <w:szCs w:val="20"/>
        </w:rPr>
        <w:t>AuDHD</w:t>
      </w:r>
      <w:proofErr w:type="spellEnd"/>
      <w:r w:rsidRPr="00215AE6">
        <w:rPr>
          <w:rFonts w:eastAsia="Times New Roman" w:cs="Arial"/>
          <w:szCs w:val="20"/>
        </w:rPr>
        <w:t xml:space="preserve">). There were no significant differences in falls by group, </w:t>
      </w:r>
      <w:proofErr w:type="gramStart"/>
      <w:r w:rsidRPr="00215AE6">
        <w:rPr>
          <w:rFonts w:eastAsia="Times New Roman" w:cs="Arial"/>
          <w:szCs w:val="20"/>
        </w:rPr>
        <w:t>F(</w:t>
      </w:r>
      <w:proofErr w:type="gramEnd"/>
      <w:r w:rsidRPr="00215AE6">
        <w:rPr>
          <w:rFonts w:eastAsia="Times New Roman" w:cs="Arial"/>
          <w:szCs w:val="20"/>
        </w:rPr>
        <w:t xml:space="preserve">2, 51) = 1.03, </w:t>
      </w:r>
      <w:r w:rsidRPr="00215AE6">
        <w:rPr>
          <w:rFonts w:eastAsia="Times New Roman" w:cs="Arial"/>
          <w:i/>
          <w:iCs/>
          <w:szCs w:val="20"/>
        </w:rPr>
        <w:t>p</w:t>
      </w:r>
      <w:r w:rsidRPr="00215AE6">
        <w:rPr>
          <w:rFonts w:eastAsia="Times New Roman" w:cs="Arial"/>
          <w:szCs w:val="20"/>
        </w:rPr>
        <w:t xml:space="preserve"> = 0.36. The autistic group reported a mean of 2.47 falls (</w:t>
      </w:r>
      <w:r w:rsidRPr="00215AE6">
        <w:rPr>
          <w:rFonts w:eastAsia="Times New Roman" w:cs="Arial"/>
          <w:i/>
          <w:iCs/>
          <w:szCs w:val="20"/>
        </w:rPr>
        <w:t>Range</w:t>
      </w:r>
      <w:r w:rsidRPr="00215AE6">
        <w:rPr>
          <w:rFonts w:eastAsia="Times New Roman" w:cs="Arial"/>
          <w:szCs w:val="20"/>
        </w:rPr>
        <w:t xml:space="preserve"> = 0-10), the ADHD group reported a mean of 4.50 falls (</w:t>
      </w:r>
      <w:r w:rsidRPr="00215AE6">
        <w:rPr>
          <w:rFonts w:eastAsia="Times New Roman" w:cs="Arial"/>
          <w:i/>
          <w:iCs/>
          <w:szCs w:val="20"/>
        </w:rPr>
        <w:t>Range</w:t>
      </w:r>
      <w:r w:rsidRPr="00215AE6">
        <w:rPr>
          <w:rFonts w:eastAsia="Times New Roman" w:cs="Arial"/>
          <w:szCs w:val="20"/>
        </w:rPr>
        <w:t xml:space="preserve"> = 0-25), and the </w:t>
      </w:r>
      <w:proofErr w:type="spellStart"/>
      <w:r w:rsidRPr="00215AE6">
        <w:rPr>
          <w:rFonts w:eastAsia="Times New Roman" w:cs="Arial"/>
          <w:szCs w:val="20"/>
        </w:rPr>
        <w:t>AuDHD</w:t>
      </w:r>
      <w:proofErr w:type="spellEnd"/>
      <w:r w:rsidRPr="00215AE6">
        <w:rPr>
          <w:rFonts w:eastAsia="Times New Roman" w:cs="Arial"/>
          <w:szCs w:val="20"/>
        </w:rPr>
        <w:t xml:space="preserve"> group reported a mean of 4.50 falls (</w:t>
      </w:r>
      <w:r w:rsidRPr="00215AE6">
        <w:rPr>
          <w:rFonts w:eastAsia="Times New Roman" w:cs="Arial"/>
          <w:i/>
          <w:iCs/>
          <w:szCs w:val="20"/>
        </w:rPr>
        <w:t>Range</w:t>
      </w:r>
      <w:r w:rsidRPr="00215AE6">
        <w:rPr>
          <w:rFonts w:eastAsia="Times New Roman" w:cs="Arial"/>
          <w:szCs w:val="20"/>
        </w:rPr>
        <w:t xml:space="preserve"> = 0-11). Only 1 autistic, 3 ADHD, and 2 </w:t>
      </w:r>
      <w:proofErr w:type="spellStart"/>
      <w:r w:rsidRPr="00215AE6">
        <w:rPr>
          <w:rFonts w:eastAsia="Times New Roman" w:cs="Arial"/>
          <w:szCs w:val="20"/>
        </w:rPr>
        <w:t>AuDHD</w:t>
      </w:r>
      <w:proofErr w:type="spellEnd"/>
      <w:r w:rsidRPr="00215AE6">
        <w:rPr>
          <w:rFonts w:eastAsia="Times New Roman" w:cs="Arial"/>
          <w:szCs w:val="20"/>
        </w:rPr>
        <w:t xml:space="preserve"> participants reported seeking medical care after their fall. </w:t>
      </w:r>
      <w:r w:rsidRPr="00215AE6">
        <w:rPr>
          <w:rFonts w:eastAsia="Times New Roman" w:cs="Arial"/>
          <w:color w:val="000000"/>
          <w:szCs w:val="20"/>
        </w:rPr>
        <w:t xml:space="preserve">We also examined the frequency with which each group reported </w:t>
      </w:r>
      <w:proofErr w:type="gramStart"/>
      <w:r w:rsidRPr="00215AE6">
        <w:rPr>
          <w:rFonts w:eastAsia="Times New Roman" w:cs="Arial"/>
          <w:color w:val="000000"/>
          <w:szCs w:val="20"/>
        </w:rPr>
        <w:t>particular environmental</w:t>
      </w:r>
      <w:proofErr w:type="gramEnd"/>
      <w:r w:rsidRPr="00215AE6">
        <w:rPr>
          <w:rFonts w:eastAsia="Times New Roman" w:cs="Arial"/>
          <w:color w:val="000000"/>
          <w:szCs w:val="20"/>
        </w:rPr>
        <w:t xml:space="preserve"> elements as challenging (Table 1; sample sizes reflect the number of unique environments submitted).</w:t>
      </w:r>
    </w:p>
    <w:p w14:paraId="40058467" w14:textId="77777777" w:rsidR="0026594D" w:rsidRPr="00215AE6" w:rsidRDefault="0026594D" w:rsidP="003E6854">
      <w:pPr>
        <w:spacing w:after="200"/>
        <w:rPr>
          <w:rFonts w:eastAsia="Calibri" w:cs="Arial"/>
          <w:color w:val="000000"/>
          <w:szCs w:val="20"/>
          <w:lang w:val="en-GB"/>
        </w:rPr>
      </w:pPr>
      <w:r w:rsidRPr="00215AE6">
        <w:rPr>
          <w:rFonts w:eastAsia="Calibri" w:cs="Arial"/>
          <w:b/>
          <w:iCs/>
          <w:color w:val="000000"/>
          <w:szCs w:val="20"/>
          <w:lang w:val="en-GB"/>
        </w:rPr>
        <w:t>Discussion:</w:t>
      </w:r>
      <w:r w:rsidRPr="00215AE6">
        <w:rPr>
          <w:rFonts w:eastAsia="Calibri" w:cs="Arial"/>
          <w:iCs/>
          <w:color w:val="000000"/>
          <w:szCs w:val="20"/>
        </w:rPr>
        <w:t xml:space="preserve"> Contrary to our hypotheses,</w:t>
      </w:r>
      <w:r w:rsidRPr="00215AE6">
        <w:rPr>
          <w:rFonts w:eastAsia="Calibri" w:cs="Arial"/>
          <w:bCs/>
          <w:color w:val="000000"/>
          <w:szCs w:val="20"/>
          <w:lang w:val="en-GB"/>
        </w:rPr>
        <w:t xml:space="preserve"> mean number of falls did not differ by group, and only a small number of participants reported being injured or having sought medical care </w:t>
      </w:r>
      <w:proofErr w:type="gramStart"/>
      <w:r w:rsidRPr="00215AE6">
        <w:rPr>
          <w:rFonts w:eastAsia="Calibri" w:cs="Arial"/>
          <w:bCs/>
          <w:color w:val="000000"/>
          <w:szCs w:val="20"/>
          <w:lang w:val="en-GB"/>
        </w:rPr>
        <w:t>as a result of</w:t>
      </w:r>
      <w:proofErr w:type="gramEnd"/>
      <w:r w:rsidRPr="00215AE6">
        <w:rPr>
          <w:rFonts w:eastAsia="Calibri" w:cs="Arial"/>
          <w:bCs/>
          <w:color w:val="000000"/>
          <w:szCs w:val="20"/>
          <w:lang w:val="en-GB"/>
        </w:rPr>
        <w:t xml:space="preserve"> these falls. The ADHD group had a notably wider range of falls reported, perhaps due to the wider age range of participants in this group. The three groups also reported relatively similar environmental elements as challenging for walking, with surface condition, visual conditions, auditory conditions, and obstacles posing the greatest challenges. However, there were several notable differences: the autistic group affirmed visual and auditory conditions and navigational concerns more often than the ADHD or </w:t>
      </w:r>
      <w:proofErr w:type="spellStart"/>
      <w:r w:rsidRPr="00215AE6">
        <w:rPr>
          <w:rFonts w:eastAsia="Calibri" w:cs="Arial"/>
          <w:bCs/>
          <w:color w:val="000000"/>
          <w:szCs w:val="20"/>
          <w:lang w:val="en-GB"/>
        </w:rPr>
        <w:t>AuDHD</w:t>
      </w:r>
      <w:proofErr w:type="spellEnd"/>
      <w:r w:rsidRPr="00215AE6">
        <w:rPr>
          <w:rFonts w:eastAsia="Calibri" w:cs="Arial"/>
          <w:bCs/>
          <w:color w:val="000000"/>
          <w:szCs w:val="20"/>
          <w:lang w:val="en-GB"/>
        </w:rPr>
        <w:t xml:space="preserve"> groups, and the </w:t>
      </w:r>
      <w:proofErr w:type="spellStart"/>
      <w:r w:rsidRPr="00215AE6">
        <w:rPr>
          <w:rFonts w:eastAsia="Calibri" w:cs="Arial"/>
          <w:bCs/>
          <w:color w:val="000000"/>
          <w:szCs w:val="20"/>
          <w:lang w:val="en-GB"/>
        </w:rPr>
        <w:t>AuDHD</w:t>
      </w:r>
      <w:proofErr w:type="spellEnd"/>
      <w:r w:rsidRPr="00215AE6">
        <w:rPr>
          <w:rFonts w:eastAsia="Calibri" w:cs="Arial"/>
          <w:bCs/>
          <w:color w:val="000000"/>
          <w:szCs w:val="20"/>
          <w:lang w:val="en-GB"/>
        </w:rPr>
        <w:t xml:space="preserve"> group affirmed personal factors and environmental novelty more often than the autistic or ADHD groups. Small sample size is a potential limitation of this study, although the sample was diverse in gender and geographic representation. Future studies of a larger sample should further assess the specific environmental features that contributed to falls, determine the role of age on fall frequency and severity, and identify factors that affect the level of fall severity and follow-up care.</w:t>
      </w:r>
    </w:p>
    <w:p w14:paraId="2EB53AF0" w14:textId="77777777" w:rsidR="0026594D" w:rsidRPr="00215AE6" w:rsidRDefault="0026594D" w:rsidP="003E6854">
      <w:pPr>
        <w:spacing w:after="200"/>
        <w:rPr>
          <w:rFonts w:eastAsia="Times New Roman" w:cs="Arial"/>
          <w:szCs w:val="20"/>
        </w:rPr>
      </w:pPr>
      <w:r w:rsidRPr="00215AE6">
        <w:rPr>
          <w:rFonts w:eastAsia="Times New Roman" w:cs="Arial"/>
          <w:b/>
          <w:color w:val="000000"/>
          <w:szCs w:val="20"/>
          <w:lang w:val="en-GB"/>
        </w:rPr>
        <w:lastRenderedPageBreak/>
        <w:t xml:space="preserve">References: </w:t>
      </w:r>
      <w:r w:rsidRPr="00215AE6">
        <w:rPr>
          <w:rFonts w:eastAsia="Times New Roman" w:cs="Arial"/>
          <w:color w:val="212121"/>
          <w:szCs w:val="20"/>
          <w:shd w:val="clear" w:color="auto" w:fill="FFFFFF"/>
        </w:rPr>
        <w:t xml:space="preserve">Gowen, E., Earley, L., Waheed, A., &amp; Poliakoff, E. (2023). From "one big clumsy mess" to "a fundamental part of my character." Autistic adults' experiences of motor coordination. </w:t>
      </w:r>
      <w:proofErr w:type="spellStart"/>
      <w:r w:rsidRPr="00215AE6">
        <w:rPr>
          <w:rFonts w:eastAsia="Times New Roman" w:cs="Arial"/>
          <w:i/>
          <w:iCs/>
          <w:color w:val="212121"/>
          <w:szCs w:val="20"/>
          <w:shd w:val="clear" w:color="auto" w:fill="FFFFFF"/>
        </w:rPr>
        <w:t>PloS</w:t>
      </w:r>
      <w:proofErr w:type="spellEnd"/>
      <w:r w:rsidRPr="00215AE6">
        <w:rPr>
          <w:rFonts w:eastAsia="Times New Roman" w:cs="Arial"/>
          <w:i/>
          <w:iCs/>
          <w:color w:val="212121"/>
          <w:szCs w:val="20"/>
          <w:shd w:val="clear" w:color="auto" w:fill="FFFFFF"/>
        </w:rPr>
        <w:t xml:space="preserve"> one</w:t>
      </w:r>
      <w:r w:rsidRPr="00215AE6">
        <w:rPr>
          <w:rFonts w:eastAsia="Times New Roman" w:cs="Arial"/>
          <w:color w:val="212121"/>
          <w:szCs w:val="20"/>
          <w:shd w:val="clear" w:color="auto" w:fill="FFFFFF"/>
        </w:rPr>
        <w:t xml:space="preserve">, </w:t>
      </w:r>
      <w:r w:rsidRPr="00215AE6">
        <w:rPr>
          <w:rFonts w:eastAsia="Times New Roman" w:cs="Arial"/>
          <w:i/>
          <w:iCs/>
          <w:color w:val="212121"/>
          <w:szCs w:val="20"/>
          <w:shd w:val="clear" w:color="auto" w:fill="FFFFFF"/>
        </w:rPr>
        <w:t>18</w:t>
      </w:r>
      <w:r w:rsidRPr="00215AE6">
        <w:rPr>
          <w:rFonts w:eastAsia="Times New Roman" w:cs="Arial"/>
          <w:color w:val="212121"/>
          <w:szCs w:val="20"/>
          <w:shd w:val="clear" w:color="auto" w:fill="FFFFFF"/>
        </w:rPr>
        <w:t xml:space="preserve">(6), e0286753. </w:t>
      </w:r>
    </w:p>
    <w:p w14:paraId="79A2C2A8" w14:textId="77777777" w:rsidR="0026594D" w:rsidRPr="00215AE6" w:rsidRDefault="0026594D" w:rsidP="003E6854">
      <w:pPr>
        <w:spacing w:after="200"/>
        <w:rPr>
          <w:rFonts w:eastAsia="Times New Roman" w:cs="Arial"/>
          <w:szCs w:val="20"/>
        </w:rPr>
      </w:pPr>
      <w:r w:rsidRPr="00215AE6">
        <w:rPr>
          <w:rFonts w:eastAsia="Times New Roman" w:cs="Arial"/>
          <w:color w:val="212121"/>
          <w:szCs w:val="20"/>
          <w:shd w:val="clear" w:color="auto" w:fill="FFFFFF"/>
        </w:rPr>
        <w:t xml:space="preserve">Linke, A. C., Kinnear, M. K., … &amp; Müller, R. A. (2020). Impaired motor skills and atypical functional connectivity of the sensorimotor system in 40- to 65-year-old adults with autism spectrum disorders. </w:t>
      </w:r>
      <w:r w:rsidRPr="00215AE6">
        <w:rPr>
          <w:rFonts w:eastAsia="Times New Roman" w:cs="Arial"/>
          <w:i/>
          <w:iCs/>
          <w:color w:val="212121"/>
          <w:szCs w:val="20"/>
          <w:shd w:val="clear" w:color="auto" w:fill="FFFFFF"/>
        </w:rPr>
        <w:t>Neurobiology of aging</w:t>
      </w:r>
      <w:r w:rsidRPr="00215AE6">
        <w:rPr>
          <w:rFonts w:eastAsia="Times New Roman" w:cs="Arial"/>
          <w:color w:val="212121"/>
          <w:szCs w:val="20"/>
          <w:shd w:val="clear" w:color="auto" w:fill="FFFFFF"/>
        </w:rPr>
        <w:t xml:space="preserve">, </w:t>
      </w:r>
      <w:r w:rsidRPr="00215AE6">
        <w:rPr>
          <w:rFonts w:eastAsia="Times New Roman" w:cs="Arial"/>
          <w:i/>
          <w:iCs/>
          <w:color w:val="212121"/>
          <w:szCs w:val="20"/>
          <w:shd w:val="clear" w:color="auto" w:fill="FFFFFF"/>
        </w:rPr>
        <w:t>85</w:t>
      </w:r>
      <w:r w:rsidRPr="00215AE6">
        <w:rPr>
          <w:rFonts w:eastAsia="Times New Roman" w:cs="Arial"/>
          <w:color w:val="212121"/>
          <w:szCs w:val="20"/>
          <w:shd w:val="clear" w:color="auto" w:fill="FFFFFF"/>
        </w:rPr>
        <w:t xml:space="preserve">, 104–112. </w:t>
      </w:r>
    </w:p>
    <w:p w14:paraId="7258841E" w14:textId="48D16EE8" w:rsidR="003E6854" w:rsidRPr="00215AE6" w:rsidRDefault="0026594D" w:rsidP="003E6854">
      <w:pPr>
        <w:spacing w:after="200"/>
        <w:rPr>
          <w:rFonts w:eastAsia="Times New Roman" w:cs="Arial"/>
          <w:color w:val="000000"/>
          <w:szCs w:val="20"/>
        </w:rPr>
      </w:pPr>
      <w:r w:rsidRPr="00215AE6">
        <w:rPr>
          <w:rFonts w:eastAsia="Times New Roman" w:cs="Arial"/>
          <w:color w:val="000000"/>
          <w:szCs w:val="20"/>
        </w:rPr>
        <w:t xml:space="preserve">Saito, R., Ikeda, Y., </w:t>
      </w:r>
      <w:proofErr w:type="spellStart"/>
      <w:r w:rsidRPr="00215AE6">
        <w:rPr>
          <w:rFonts w:eastAsia="Times New Roman" w:cs="Arial"/>
          <w:color w:val="000000"/>
          <w:szCs w:val="20"/>
        </w:rPr>
        <w:t>Okuzumi</w:t>
      </w:r>
      <w:proofErr w:type="spellEnd"/>
      <w:r w:rsidRPr="00215AE6">
        <w:rPr>
          <w:rFonts w:eastAsia="Times New Roman" w:cs="Arial"/>
          <w:color w:val="000000"/>
          <w:szCs w:val="20"/>
        </w:rPr>
        <w:t xml:space="preserve">, H., &amp; Kokubun, M. (2017). Heightened Attention Demand of the Walking Cancellation Task and Its Relation to ADHD Tendency in Young Adults, </w:t>
      </w:r>
      <w:r w:rsidRPr="00215AE6">
        <w:rPr>
          <w:rFonts w:eastAsia="Times New Roman" w:cs="Arial"/>
          <w:i/>
          <w:iCs/>
          <w:color w:val="000000"/>
          <w:szCs w:val="20"/>
        </w:rPr>
        <w:t>Journal of Special Education Research, 6</w:t>
      </w:r>
      <w:r w:rsidRPr="00215AE6">
        <w:rPr>
          <w:rFonts w:eastAsia="Times New Roman" w:cs="Arial"/>
          <w:color w:val="000000"/>
          <w:szCs w:val="20"/>
        </w:rPr>
        <w:t>(2), 81-89.</w:t>
      </w:r>
    </w:p>
    <w:p w14:paraId="7B8A37FD" w14:textId="77777777" w:rsidR="00A44155" w:rsidRDefault="00A44155" w:rsidP="0026594D">
      <w:pPr>
        <w:spacing w:after="200" w:line="276" w:lineRule="auto"/>
        <w:rPr>
          <w:rFonts w:eastAsia="Times New Roman" w:cs="Arial"/>
          <w:b/>
          <w:bCs/>
          <w:color w:val="000000"/>
          <w:szCs w:val="20"/>
        </w:rPr>
      </w:pPr>
    </w:p>
    <w:p w14:paraId="06BB47C2" w14:textId="51927B1F" w:rsidR="0026594D" w:rsidRPr="00215AE6" w:rsidRDefault="0026594D" w:rsidP="0026594D">
      <w:pPr>
        <w:spacing w:after="200" w:line="276" w:lineRule="auto"/>
        <w:rPr>
          <w:rFonts w:eastAsia="Times New Roman" w:cs="Arial"/>
          <w:b/>
          <w:bCs/>
          <w:color w:val="000000"/>
          <w:szCs w:val="20"/>
        </w:rPr>
      </w:pPr>
      <w:r w:rsidRPr="00215AE6">
        <w:rPr>
          <w:rFonts w:eastAsia="Times New Roman" w:cs="Arial"/>
          <w:b/>
          <w:bCs/>
          <w:color w:val="000000"/>
          <w:szCs w:val="20"/>
        </w:rPr>
        <w:t xml:space="preserve">Figure 1. Example photos submitted by autistic, ADHD, and </w:t>
      </w:r>
      <w:proofErr w:type="spellStart"/>
      <w:r w:rsidRPr="00215AE6">
        <w:rPr>
          <w:rFonts w:eastAsia="Times New Roman" w:cs="Arial"/>
          <w:b/>
          <w:bCs/>
          <w:color w:val="000000"/>
          <w:szCs w:val="20"/>
        </w:rPr>
        <w:t>AuDHD</w:t>
      </w:r>
      <w:proofErr w:type="spellEnd"/>
      <w:r w:rsidRPr="00215AE6">
        <w:rPr>
          <w:rFonts w:eastAsia="Times New Roman" w:cs="Arial"/>
          <w:b/>
          <w:bCs/>
          <w:color w:val="000000"/>
          <w:szCs w:val="20"/>
        </w:rPr>
        <w:t xml:space="preserve"> participants.</w:t>
      </w:r>
    </w:p>
    <w:tbl>
      <w:tblPr>
        <w:tblStyle w:val="TableGrid1"/>
        <w:tblW w:w="0" w:type="auto"/>
        <w:tblLook w:val="04A0" w:firstRow="1" w:lastRow="0" w:firstColumn="1" w:lastColumn="0" w:noHBand="0" w:noVBand="1"/>
      </w:tblPr>
      <w:tblGrid>
        <w:gridCol w:w="3290"/>
        <w:gridCol w:w="4086"/>
        <w:gridCol w:w="3126"/>
      </w:tblGrid>
      <w:tr w:rsidR="0026594D" w:rsidRPr="00215AE6" w14:paraId="495DA025" w14:textId="77777777" w:rsidTr="00FB53B1">
        <w:tc>
          <w:tcPr>
            <w:tcW w:w="3685" w:type="dxa"/>
          </w:tcPr>
          <w:p w14:paraId="59BC8AF5" w14:textId="77777777" w:rsidR="0026594D" w:rsidRPr="00215AE6" w:rsidRDefault="0026594D" w:rsidP="0026594D">
            <w:pPr>
              <w:spacing w:after="200" w:line="276" w:lineRule="auto"/>
              <w:rPr>
                <w:rFonts w:eastAsia="Times New Roman" w:cs="Arial"/>
                <w:b/>
                <w:bCs/>
                <w:color w:val="000000"/>
                <w:szCs w:val="20"/>
              </w:rPr>
            </w:pPr>
            <w:r w:rsidRPr="00215AE6">
              <w:rPr>
                <w:rFonts w:eastAsia="Times New Roman" w:cs="Arial"/>
                <w:b/>
                <w:bCs/>
                <w:noProof/>
                <w:color w:val="000000"/>
                <w:szCs w:val="20"/>
              </w:rPr>
              <w:drawing>
                <wp:inline distT="0" distB="0" distL="0" distR="0" wp14:anchorId="28648193" wp14:editId="33299561">
                  <wp:extent cx="1935332" cy="3263617"/>
                  <wp:effectExtent l="0" t="0" r="8255" b="0"/>
                  <wp:docPr id="1179156070" name="Picture 4" descr="A white ba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56070" name="Picture 4" descr="A white bag on a b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498" cy="3270642"/>
                          </a:xfrm>
                          <a:prstGeom prst="rect">
                            <a:avLst/>
                          </a:prstGeom>
                          <a:noFill/>
                        </pic:spPr>
                      </pic:pic>
                    </a:graphicData>
                  </a:graphic>
                </wp:inline>
              </w:drawing>
            </w:r>
          </w:p>
        </w:tc>
        <w:tc>
          <w:tcPr>
            <w:tcW w:w="3936" w:type="dxa"/>
          </w:tcPr>
          <w:p w14:paraId="312BBCA9" w14:textId="77777777" w:rsidR="0026594D" w:rsidRPr="00215AE6" w:rsidRDefault="0026594D" w:rsidP="0026594D">
            <w:pPr>
              <w:spacing w:after="200" w:line="276" w:lineRule="auto"/>
              <w:rPr>
                <w:rFonts w:eastAsia="Times New Roman" w:cs="Arial"/>
                <w:b/>
                <w:bCs/>
                <w:color w:val="000000"/>
                <w:szCs w:val="20"/>
              </w:rPr>
            </w:pPr>
            <w:r w:rsidRPr="00215AE6">
              <w:rPr>
                <w:rFonts w:eastAsia="Times New Roman" w:cs="Arial"/>
                <w:b/>
                <w:bCs/>
                <w:noProof/>
                <w:color w:val="000000"/>
                <w:szCs w:val="20"/>
              </w:rPr>
              <w:drawing>
                <wp:inline distT="0" distB="0" distL="0" distR="0" wp14:anchorId="49FB487A" wp14:editId="5D5470E5">
                  <wp:extent cx="2447925" cy="3263900"/>
                  <wp:effectExtent l="0" t="0" r="9525" b="0"/>
                  <wp:docPr id="1225896233" name="Picture 11" descr="A parking lot with trees and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96233" name="Picture 11" descr="A parking lot with trees and power lin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596" cy="3264795"/>
                          </a:xfrm>
                          <a:prstGeom prst="rect">
                            <a:avLst/>
                          </a:prstGeom>
                          <a:noFill/>
                        </pic:spPr>
                      </pic:pic>
                    </a:graphicData>
                  </a:graphic>
                </wp:inline>
              </w:drawing>
            </w:r>
          </w:p>
        </w:tc>
        <w:tc>
          <w:tcPr>
            <w:tcW w:w="2881" w:type="dxa"/>
          </w:tcPr>
          <w:p w14:paraId="75F16932" w14:textId="77777777" w:rsidR="0026594D" w:rsidRPr="00215AE6" w:rsidRDefault="0026594D" w:rsidP="0026594D">
            <w:pPr>
              <w:spacing w:after="200" w:line="276" w:lineRule="auto"/>
              <w:rPr>
                <w:rFonts w:eastAsia="Times New Roman" w:cs="Arial"/>
                <w:b/>
                <w:bCs/>
                <w:color w:val="000000"/>
                <w:szCs w:val="20"/>
              </w:rPr>
            </w:pPr>
            <w:r w:rsidRPr="00215AE6">
              <w:rPr>
                <w:rFonts w:eastAsia="Times New Roman" w:cs="Arial"/>
                <w:b/>
                <w:bCs/>
                <w:noProof/>
                <w:color w:val="000000"/>
                <w:szCs w:val="20"/>
              </w:rPr>
              <w:drawing>
                <wp:inline distT="0" distB="0" distL="0" distR="0" wp14:anchorId="65A5A6CA" wp14:editId="0B7BE60C">
                  <wp:extent cx="1843144" cy="3263900"/>
                  <wp:effectExtent l="0" t="0" r="5080" b="0"/>
                  <wp:docPr id="243276260" name="Picture 9" descr="A long sho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76260" name="Picture 9" descr="A long shot of a roa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8467" cy="3273326"/>
                          </a:xfrm>
                          <a:prstGeom prst="rect">
                            <a:avLst/>
                          </a:prstGeom>
                          <a:noFill/>
                        </pic:spPr>
                      </pic:pic>
                    </a:graphicData>
                  </a:graphic>
                </wp:inline>
              </w:drawing>
            </w:r>
          </w:p>
        </w:tc>
      </w:tr>
      <w:tr w:rsidR="0026594D" w:rsidRPr="00215AE6" w14:paraId="6B89BA0E" w14:textId="77777777" w:rsidTr="00FB53B1">
        <w:tc>
          <w:tcPr>
            <w:tcW w:w="3685" w:type="dxa"/>
          </w:tcPr>
          <w:p w14:paraId="27D58462" w14:textId="77777777" w:rsidR="0026594D" w:rsidRPr="00215AE6" w:rsidRDefault="0026594D" w:rsidP="0026594D">
            <w:pPr>
              <w:spacing w:after="120" w:line="276" w:lineRule="auto"/>
              <w:jc w:val="center"/>
              <w:rPr>
                <w:rFonts w:eastAsia="Times New Roman" w:cs="Arial"/>
                <w:b/>
                <w:bCs/>
                <w:color w:val="000000"/>
                <w:szCs w:val="20"/>
              </w:rPr>
            </w:pPr>
            <w:r w:rsidRPr="00215AE6">
              <w:rPr>
                <w:rFonts w:eastAsia="Times New Roman" w:cs="Arial"/>
                <w:b/>
                <w:bCs/>
                <w:color w:val="000000"/>
                <w:szCs w:val="20"/>
              </w:rPr>
              <w:t>Autistic Example Photo</w:t>
            </w:r>
          </w:p>
          <w:p w14:paraId="45446E61" w14:textId="77777777" w:rsidR="0026594D" w:rsidRPr="00215AE6" w:rsidRDefault="0026594D" w:rsidP="0026594D">
            <w:pPr>
              <w:spacing w:after="120" w:line="276" w:lineRule="auto"/>
              <w:jc w:val="center"/>
              <w:rPr>
                <w:rFonts w:eastAsia="Times New Roman" w:cs="Arial"/>
                <w:i/>
                <w:iCs/>
                <w:color w:val="000000"/>
                <w:szCs w:val="20"/>
              </w:rPr>
            </w:pPr>
            <w:r w:rsidRPr="00215AE6">
              <w:rPr>
                <w:rFonts w:eastAsia="Times New Roman" w:cs="Arial"/>
                <w:i/>
                <w:iCs/>
                <w:color w:val="000000"/>
                <w:szCs w:val="20"/>
              </w:rPr>
              <w:t xml:space="preserve">28 </w:t>
            </w:r>
            <w:proofErr w:type="spellStart"/>
            <w:r w:rsidRPr="00215AE6">
              <w:rPr>
                <w:rFonts w:eastAsia="Times New Roman" w:cs="Arial"/>
                <w:i/>
                <w:iCs/>
                <w:color w:val="000000"/>
                <w:szCs w:val="20"/>
              </w:rPr>
              <w:t>y.o</w:t>
            </w:r>
            <w:proofErr w:type="spellEnd"/>
            <w:r w:rsidRPr="00215AE6">
              <w:rPr>
                <w:rFonts w:eastAsia="Times New Roman" w:cs="Arial"/>
                <w:i/>
                <w:iCs/>
                <w:color w:val="000000"/>
                <w:szCs w:val="20"/>
              </w:rPr>
              <w:t>. South African woman</w:t>
            </w:r>
          </w:p>
          <w:p w14:paraId="6D4B63B7" w14:textId="77777777" w:rsidR="0026594D" w:rsidRPr="00215AE6" w:rsidRDefault="0026594D" w:rsidP="0026594D">
            <w:pPr>
              <w:spacing w:after="120" w:line="276" w:lineRule="auto"/>
              <w:jc w:val="center"/>
              <w:rPr>
                <w:rFonts w:eastAsia="Times New Roman" w:cs="Arial"/>
                <w:b/>
                <w:bCs/>
                <w:color w:val="000000"/>
                <w:szCs w:val="20"/>
              </w:rPr>
            </w:pPr>
            <w:r w:rsidRPr="00215AE6">
              <w:rPr>
                <w:rFonts w:eastAsia="Times New Roman" w:cs="Arial"/>
                <w:b/>
                <w:bCs/>
                <w:color w:val="000000"/>
                <w:szCs w:val="20"/>
              </w:rPr>
              <w:t>“The way the furniture is set out does not provide enough room for me to maneuver.”</w:t>
            </w:r>
          </w:p>
        </w:tc>
        <w:tc>
          <w:tcPr>
            <w:tcW w:w="3936" w:type="dxa"/>
          </w:tcPr>
          <w:p w14:paraId="003D5394" w14:textId="77777777" w:rsidR="0026594D" w:rsidRPr="00215AE6" w:rsidRDefault="0026594D" w:rsidP="0026594D">
            <w:pPr>
              <w:spacing w:after="120" w:line="276" w:lineRule="auto"/>
              <w:jc w:val="center"/>
              <w:rPr>
                <w:rFonts w:eastAsia="Times New Roman" w:cs="Arial"/>
                <w:b/>
                <w:bCs/>
                <w:color w:val="000000"/>
                <w:szCs w:val="20"/>
              </w:rPr>
            </w:pPr>
            <w:r w:rsidRPr="00215AE6">
              <w:rPr>
                <w:rFonts w:eastAsia="Times New Roman" w:cs="Arial"/>
                <w:b/>
                <w:bCs/>
                <w:color w:val="000000"/>
                <w:szCs w:val="20"/>
              </w:rPr>
              <w:t>ADHD Example Photo</w:t>
            </w:r>
          </w:p>
          <w:p w14:paraId="4BBBFE0D" w14:textId="77777777" w:rsidR="0026594D" w:rsidRPr="00215AE6" w:rsidRDefault="0026594D" w:rsidP="0026594D">
            <w:pPr>
              <w:spacing w:after="120" w:line="276" w:lineRule="auto"/>
              <w:jc w:val="center"/>
              <w:rPr>
                <w:rFonts w:eastAsia="Times New Roman" w:cs="Arial"/>
                <w:i/>
                <w:iCs/>
                <w:color w:val="000000"/>
                <w:szCs w:val="20"/>
              </w:rPr>
            </w:pPr>
            <w:r w:rsidRPr="00215AE6">
              <w:rPr>
                <w:rFonts w:eastAsia="Times New Roman" w:cs="Arial"/>
                <w:i/>
                <w:iCs/>
                <w:color w:val="000000"/>
                <w:szCs w:val="20"/>
              </w:rPr>
              <w:t xml:space="preserve">35 </w:t>
            </w:r>
            <w:proofErr w:type="spellStart"/>
            <w:r w:rsidRPr="00215AE6">
              <w:rPr>
                <w:rFonts w:eastAsia="Times New Roman" w:cs="Arial"/>
                <w:i/>
                <w:iCs/>
                <w:color w:val="000000"/>
                <w:szCs w:val="20"/>
              </w:rPr>
              <w:t>y.o</w:t>
            </w:r>
            <w:proofErr w:type="spellEnd"/>
            <w:r w:rsidRPr="00215AE6">
              <w:rPr>
                <w:rFonts w:eastAsia="Times New Roman" w:cs="Arial"/>
                <w:i/>
                <w:iCs/>
                <w:color w:val="000000"/>
                <w:szCs w:val="20"/>
              </w:rPr>
              <w:t>. American man</w:t>
            </w:r>
          </w:p>
          <w:p w14:paraId="060E15CA" w14:textId="77777777" w:rsidR="0026594D" w:rsidRPr="00215AE6" w:rsidRDefault="0026594D" w:rsidP="0026594D">
            <w:pPr>
              <w:spacing w:after="120" w:line="276" w:lineRule="auto"/>
              <w:jc w:val="center"/>
              <w:rPr>
                <w:rFonts w:eastAsia="Times New Roman" w:cs="Arial"/>
                <w:b/>
                <w:bCs/>
                <w:color w:val="000000"/>
                <w:szCs w:val="20"/>
              </w:rPr>
            </w:pPr>
            <w:r w:rsidRPr="00215AE6">
              <w:rPr>
                <w:rFonts w:eastAsia="Times New Roman" w:cs="Arial"/>
                <w:b/>
                <w:bCs/>
                <w:color w:val="000000"/>
                <w:szCs w:val="20"/>
              </w:rPr>
              <w:t>“My building is a steep hill.”</w:t>
            </w:r>
          </w:p>
        </w:tc>
        <w:tc>
          <w:tcPr>
            <w:tcW w:w="2881" w:type="dxa"/>
          </w:tcPr>
          <w:p w14:paraId="656698CF" w14:textId="77777777" w:rsidR="0026594D" w:rsidRPr="00215AE6" w:rsidRDefault="0026594D" w:rsidP="0026594D">
            <w:pPr>
              <w:spacing w:after="120" w:line="276" w:lineRule="auto"/>
              <w:jc w:val="center"/>
              <w:rPr>
                <w:rFonts w:eastAsia="Times New Roman" w:cs="Arial"/>
                <w:b/>
                <w:bCs/>
                <w:color w:val="000000"/>
                <w:szCs w:val="20"/>
              </w:rPr>
            </w:pPr>
            <w:proofErr w:type="spellStart"/>
            <w:r w:rsidRPr="00215AE6">
              <w:rPr>
                <w:rFonts w:eastAsia="Times New Roman" w:cs="Arial"/>
                <w:b/>
                <w:bCs/>
                <w:color w:val="000000"/>
                <w:szCs w:val="20"/>
              </w:rPr>
              <w:t>AuDHD</w:t>
            </w:r>
            <w:proofErr w:type="spellEnd"/>
            <w:r w:rsidRPr="00215AE6">
              <w:rPr>
                <w:rFonts w:eastAsia="Times New Roman" w:cs="Arial"/>
                <w:b/>
                <w:bCs/>
                <w:color w:val="000000"/>
                <w:szCs w:val="20"/>
              </w:rPr>
              <w:t xml:space="preserve"> Example Photo</w:t>
            </w:r>
          </w:p>
          <w:p w14:paraId="2C012068" w14:textId="77777777" w:rsidR="0026594D" w:rsidRPr="00215AE6" w:rsidRDefault="0026594D" w:rsidP="0026594D">
            <w:pPr>
              <w:spacing w:after="120" w:line="276" w:lineRule="auto"/>
              <w:jc w:val="center"/>
              <w:rPr>
                <w:rFonts w:eastAsia="Times New Roman" w:cs="Arial"/>
                <w:i/>
                <w:iCs/>
                <w:color w:val="000000"/>
                <w:szCs w:val="20"/>
              </w:rPr>
            </w:pPr>
            <w:r w:rsidRPr="00215AE6">
              <w:rPr>
                <w:rFonts w:eastAsia="Times New Roman" w:cs="Arial"/>
                <w:i/>
                <w:iCs/>
                <w:color w:val="000000"/>
                <w:szCs w:val="20"/>
              </w:rPr>
              <w:t xml:space="preserve">22 </w:t>
            </w:r>
            <w:proofErr w:type="spellStart"/>
            <w:r w:rsidRPr="00215AE6">
              <w:rPr>
                <w:rFonts w:eastAsia="Times New Roman" w:cs="Arial"/>
                <w:i/>
                <w:iCs/>
                <w:color w:val="000000"/>
                <w:szCs w:val="20"/>
              </w:rPr>
              <w:t>y.o</w:t>
            </w:r>
            <w:proofErr w:type="spellEnd"/>
            <w:r w:rsidRPr="00215AE6">
              <w:rPr>
                <w:rFonts w:eastAsia="Times New Roman" w:cs="Arial"/>
                <w:i/>
                <w:iCs/>
                <w:color w:val="000000"/>
                <w:szCs w:val="20"/>
              </w:rPr>
              <w:t>. Polish nonbinary person</w:t>
            </w:r>
          </w:p>
          <w:p w14:paraId="4244FC24" w14:textId="77777777" w:rsidR="0026594D" w:rsidRPr="00215AE6" w:rsidRDefault="0026594D" w:rsidP="0026594D">
            <w:pPr>
              <w:spacing w:after="120" w:line="276" w:lineRule="auto"/>
              <w:jc w:val="center"/>
              <w:rPr>
                <w:rFonts w:eastAsia="Times New Roman" w:cs="Arial"/>
                <w:b/>
                <w:bCs/>
                <w:color w:val="000000"/>
                <w:szCs w:val="20"/>
              </w:rPr>
            </w:pPr>
            <w:r w:rsidRPr="00215AE6">
              <w:rPr>
                <w:rFonts w:eastAsia="Times New Roman" w:cs="Arial"/>
                <w:b/>
                <w:bCs/>
                <w:color w:val="000000"/>
                <w:szCs w:val="20"/>
              </w:rPr>
              <w:t>“[A lot of] holes that create with time due to cars [driving] and gravel being quite loose, hard to take steps when not looking at your feet constantly.”</w:t>
            </w:r>
          </w:p>
        </w:tc>
      </w:tr>
    </w:tbl>
    <w:p w14:paraId="1DB3A825" w14:textId="77777777" w:rsidR="0026594D" w:rsidRPr="00215AE6" w:rsidRDefault="0026594D" w:rsidP="0026594D">
      <w:pPr>
        <w:spacing w:after="200" w:line="276" w:lineRule="auto"/>
        <w:rPr>
          <w:rFonts w:eastAsia="Times New Roman" w:cs="Arial"/>
          <w:b/>
          <w:bCs/>
          <w:color w:val="000000"/>
          <w:szCs w:val="20"/>
        </w:rPr>
      </w:pPr>
    </w:p>
    <w:p w14:paraId="1D108B02" w14:textId="77777777" w:rsidR="00A44155" w:rsidRDefault="00A44155" w:rsidP="003E6854">
      <w:pPr>
        <w:spacing w:after="200" w:line="276" w:lineRule="auto"/>
        <w:rPr>
          <w:rFonts w:eastAsia="Times New Roman" w:cs="Arial"/>
          <w:b/>
          <w:bCs/>
          <w:color w:val="000000"/>
          <w:szCs w:val="20"/>
        </w:rPr>
      </w:pPr>
    </w:p>
    <w:p w14:paraId="1C6C53EB" w14:textId="77777777" w:rsidR="00A44155" w:rsidRDefault="00A44155" w:rsidP="003E6854">
      <w:pPr>
        <w:spacing w:after="200" w:line="276" w:lineRule="auto"/>
        <w:rPr>
          <w:rFonts w:eastAsia="Times New Roman" w:cs="Arial"/>
          <w:b/>
          <w:bCs/>
          <w:color w:val="000000"/>
          <w:szCs w:val="20"/>
        </w:rPr>
      </w:pPr>
    </w:p>
    <w:p w14:paraId="78FAA873" w14:textId="1EB18C9E" w:rsidR="003E6854" w:rsidRPr="00215AE6" w:rsidRDefault="0026594D" w:rsidP="003E6854">
      <w:pPr>
        <w:spacing w:after="200" w:line="276" w:lineRule="auto"/>
        <w:rPr>
          <w:rFonts w:eastAsia="Times New Roman" w:cs="Arial"/>
          <w:b/>
          <w:bCs/>
          <w:color w:val="000000"/>
          <w:szCs w:val="20"/>
        </w:rPr>
      </w:pPr>
      <w:r w:rsidRPr="00215AE6">
        <w:rPr>
          <w:rFonts w:eastAsia="Times New Roman" w:cs="Arial"/>
          <w:b/>
          <w:bCs/>
          <w:color w:val="000000"/>
          <w:szCs w:val="20"/>
        </w:rPr>
        <w:lastRenderedPageBreak/>
        <w:t>Table 1. Frequency (%) of challenging environmental elements affirmed by diagnostic group</w:t>
      </w:r>
    </w:p>
    <w:tbl>
      <w:tblPr>
        <w:tblStyle w:val="PlainTable52"/>
        <w:tblW w:w="10260" w:type="dxa"/>
        <w:tblLayout w:type="fixed"/>
        <w:tblLook w:val="04A0" w:firstRow="1" w:lastRow="0" w:firstColumn="1" w:lastColumn="0" w:noHBand="0" w:noVBand="1"/>
      </w:tblPr>
      <w:tblGrid>
        <w:gridCol w:w="1350"/>
        <w:gridCol w:w="1260"/>
        <w:gridCol w:w="1260"/>
        <w:gridCol w:w="1260"/>
        <w:gridCol w:w="1170"/>
        <w:gridCol w:w="1440"/>
        <w:gridCol w:w="1350"/>
        <w:gridCol w:w="1170"/>
      </w:tblGrid>
      <w:tr w:rsidR="003E6854" w:rsidRPr="00215AE6" w14:paraId="239982EA" w14:textId="77777777" w:rsidTr="00FB53B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350" w:type="dxa"/>
            <w:tcBorders>
              <w:top w:val="single" w:sz="4" w:space="0" w:color="auto"/>
              <w:bottom w:val="single" w:sz="4" w:space="0" w:color="auto"/>
              <w:right w:val="none" w:sz="0" w:space="0" w:color="auto"/>
            </w:tcBorders>
            <w:shd w:val="clear" w:color="auto" w:fill="auto"/>
            <w:noWrap/>
            <w:vAlign w:val="center"/>
            <w:hideMark/>
          </w:tcPr>
          <w:p w14:paraId="431D3957" w14:textId="77777777" w:rsidR="003E6854" w:rsidRPr="00215AE6" w:rsidRDefault="003E6854" w:rsidP="003E6854">
            <w:pPr>
              <w:spacing w:after="0" w:line="240" w:lineRule="auto"/>
              <w:jc w:val="center"/>
              <w:rPr>
                <w:rFonts w:cs="Arial"/>
                <w:b/>
                <w:bCs/>
                <w:sz w:val="16"/>
                <w:szCs w:val="16"/>
              </w:rPr>
            </w:pPr>
            <w:r w:rsidRPr="00215AE6">
              <w:rPr>
                <w:rFonts w:cs="Arial"/>
                <w:b/>
                <w:bCs/>
                <w:sz w:val="16"/>
                <w:szCs w:val="16"/>
              </w:rPr>
              <w:t>Group</w:t>
            </w:r>
          </w:p>
        </w:tc>
        <w:tc>
          <w:tcPr>
            <w:tcW w:w="1260" w:type="dxa"/>
            <w:tcBorders>
              <w:top w:val="single" w:sz="4" w:space="0" w:color="auto"/>
              <w:left w:val="nil"/>
              <w:bottom w:val="single" w:sz="4" w:space="0" w:color="auto"/>
            </w:tcBorders>
            <w:shd w:val="clear" w:color="auto" w:fill="auto"/>
            <w:noWrap/>
            <w:vAlign w:val="center"/>
            <w:hideMark/>
          </w:tcPr>
          <w:p w14:paraId="532D984B"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Surface Conditions</w:t>
            </w:r>
          </w:p>
        </w:tc>
        <w:tc>
          <w:tcPr>
            <w:tcW w:w="1260" w:type="dxa"/>
            <w:tcBorders>
              <w:top w:val="single" w:sz="4" w:space="0" w:color="auto"/>
              <w:bottom w:val="single" w:sz="4" w:space="0" w:color="auto"/>
            </w:tcBorders>
            <w:shd w:val="clear" w:color="auto" w:fill="auto"/>
            <w:noWrap/>
            <w:vAlign w:val="center"/>
            <w:hideMark/>
          </w:tcPr>
          <w:p w14:paraId="17385F59"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Visual Conditions</w:t>
            </w:r>
          </w:p>
        </w:tc>
        <w:tc>
          <w:tcPr>
            <w:tcW w:w="1260" w:type="dxa"/>
            <w:tcBorders>
              <w:top w:val="single" w:sz="4" w:space="0" w:color="auto"/>
              <w:bottom w:val="single" w:sz="4" w:space="0" w:color="auto"/>
            </w:tcBorders>
            <w:shd w:val="clear" w:color="auto" w:fill="auto"/>
            <w:noWrap/>
            <w:vAlign w:val="center"/>
            <w:hideMark/>
          </w:tcPr>
          <w:p w14:paraId="68AE9499"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Auditory Conditions</w:t>
            </w:r>
          </w:p>
        </w:tc>
        <w:tc>
          <w:tcPr>
            <w:tcW w:w="1170" w:type="dxa"/>
            <w:tcBorders>
              <w:top w:val="single" w:sz="4" w:space="0" w:color="auto"/>
              <w:bottom w:val="single" w:sz="4" w:space="0" w:color="auto"/>
            </w:tcBorders>
            <w:shd w:val="clear" w:color="auto" w:fill="auto"/>
            <w:noWrap/>
            <w:vAlign w:val="center"/>
            <w:hideMark/>
          </w:tcPr>
          <w:p w14:paraId="0C87A56D"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Personal Factors</w:t>
            </w:r>
          </w:p>
        </w:tc>
        <w:tc>
          <w:tcPr>
            <w:tcW w:w="1440" w:type="dxa"/>
            <w:tcBorders>
              <w:top w:val="single" w:sz="4" w:space="0" w:color="auto"/>
              <w:bottom w:val="single" w:sz="4" w:space="0" w:color="auto"/>
            </w:tcBorders>
            <w:shd w:val="clear" w:color="auto" w:fill="auto"/>
            <w:noWrap/>
            <w:vAlign w:val="center"/>
            <w:hideMark/>
          </w:tcPr>
          <w:p w14:paraId="4AE1F308"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Environmental Novelty</w:t>
            </w:r>
          </w:p>
        </w:tc>
        <w:tc>
          <w:tcPr>
            <w:tcW w:w="1350" w:type="dxa"/>
            <w:tcBorders>
              <w:top w:val="single" w:sz="4" w:space="0" w:color="auto"/>
              <w:bottom w:val="single" w:sz="4" w:space="0" w:color="auto"/>
            </w:tcBorders>
            <w:shd w:val="clear" w:color="auto" w:fill="auto"/>
            <w:noWrap/>
            <w:vAlign w:val="center"/>
            <w:hideMark/>
          </w:tcPr>
          <w:p w14:paraId="593548BB"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Navigational Concerns</w:t>
            </w:r>
          </w:p>
        </w:tc>
        <w:tc>
          <w:tcPr>
            <w:tcW w:w="1170" w:type="dxa"/>
            <w:tcBorders>
              <w:top w:val="single" w:sz="4" w:space="0" w:color="auto"/>
              <w:bottom w:val="single" w:sz="4" w:space="0" w:color="auto"/>
            </w:tcBorders>
            <w:shd w:val="clear" w:color="auto" w:fill="auto"/>
            <w:noWrap/>
            <w:vAlign w:val="center"/>
            <w:hideMark/>
          </w:tcPr>
          <w:p w14:paraId="6C340B11" w14:textId="77777777" w:rsidR="003E6854" w:rsidRPr="00215AE6" w:rsidRDefault="003E6854" w:rsidP="003E68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bCs/>
                <w:sz w:val="16"/>
                <w:szCs w:val="16"/>
              </w:rPr>
            </w:pPr>
            <w:r w:rsidRPr="00215AE6">
              <w:rPr>
                <w:rFonts w:cs="Arial"/>
                <w:b/>
                <w:bCs/>
                <w:sz w:val="16"/>
                <w:szCs w:val="16"/>
              </w:rPr>
              <w:t>Obstacles</w:t>
            </w:r>
          </w:p>
        </w:tc>
      </w:tr>
      <w:tr w:rsidR="003E6854" w:rsidRPr="00A44155" w14:paraId="367884EA" w14:textId="77777777" w:rsidTr="00FB53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right w:val="none" w:sz="0" w:space="0" w:color="auto"/>
            </w:tcBorders>
            <w:shd w:val="clear" w:color="auto" w:fill="auto"/>
            <w:noWrap/>
            <w:vAlign w:val="center"/>
            <w:hideMark/>
          </w:tcPr>
          <w:p w14:paraId="534008AC" w14:textId="77777777" w:rsidR="003E6854" w:rsidRPr="00215AE6" w:rsidRDefault="003E6854" w:rsidP="00A44155">
            <w:pPr>
              <w:spacing w:after="0" w:line="240" w:lineRule="auto"/>
              <w:ind w:left="-13"/>
              <w:jc w:val="left"/>
              <w:rPr>
                <w:rFonts w:cs="Arial"/>
                <w:sz w:val="16"/>
                <w:szCs w:val="16"/>
              </w:rPr>
            </w:pPr>
            <w:r w:rsidRPr="00A44155">
              <w:rPr>
                <w:rFonts w:cs="Arial"/>
                <w:sz w:val="16"/>
                <w:szCs w:val="16"/>
              </w:rPr>
              <w:t>Autism</w:t>
            </w:r>
            <w:r w:rsidRPr="00215AE6">
              <w:rPr>
                <w:rFonts w:cs="Arial"/>
                <w:sz w:val="16"/>
                <w:szCs w:val="16"/>
              </w:rPr>
              <w:t xml:space="preserve"> (n = 17)</w:t>
            </w:r>
          </w:p>
        </w:tc>
        <w:tc>
          <w:tcPr>
            <w:tcW w:w="1260" w:type="dxa"/>
            <w:tcBorders>
              <w:top w:val="single" w:sz="4" w:space="0" w:color="auto"/>
              <w:left w:val="nil"/>
            </w:tcBorders>
            <w:shd w:val="clear" w:color="auto" w:fill="auto"/>
            <w:noWrap/>
            <w:vAlign w:val="center"/>
            <w:hideMark/>
          </w:tcPr>
          <w:p w14:paraId="5A999B21"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10 (58.82%)</w:t>
            </w:r>
          </w:p>
        </w:tc>
        <w:tc>
          <w:tcPr>
            <w:tcW w:w="1260" w:type="dxa"/>
            <w:tcBorders>
              <w:top w:val="single" w:sz="4" w:space="0" w:color="auto"/>
            </w:tcBorders>
            <w:shd w:val="clear" w:color="auto" w:fill="auto"/>
            <w:noWrap/>
            <w:vAlign w:val="center"/>
            <w:hideMark/>
          </w:tcPr>
          <w:p w14:paraId="51E1295D"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12 (70.59%)</w:t>
            </w:r>
          </w:p>
        </w:tc>
        <w:tc>
          <w:tcPr>
            <w:tcW w:w="1260" w:type="dxa"/>
            <w:tcBorders>
              <w:top w:val="single" w:sz="4" w:space="0" w:color="auto"/>
            </w:tcBorders>
            <w:shd w:val="clear" w:color="auto" w:fill="auto"/>
            <w:noWrap/>
            <w:vAlign w:val="center"/>
            <w:hideMark/>
          </w:tcPr>
          <w:p w14:paraId="45FCAF99"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10 (58.82%)</w:t>
            </w:r>
          </w:p>
        </w:tc>
        <w:tc>
          <w:tcPr>
            <w:tcW w:w="1170" w:type="dxa"/>
            <w:tcBorders>
              <w:top w:val="single" w:sz="4" w:space="0" w:color="auto"/>
            </w:tcBorders>
            <w:shd w:val="clear" w:color="auto" w:fill="auto"/>
            <w:noWrap/>
            <w:vAlign w:val="center"/>
            <w:hideMark/>
          </w:tcPr>
          <w:p w14:paraId="09E9601F"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 (5.88%)</w:t>
            </w:r>
          </w:p>
        </w:tc>
        <w:tc>
          <w:tcPr>
            <w:tcW w:w="1440" w:type="dxa"/>
            <w:tcBorders>
              <w:top w:val="single" w:sz="4" w:space="0" w:color="auto"/>
            </w:tcBorders>
            <w:shd w:val="clear" w:color="auto" w:fill="auto"/>
            <w:noWrap/>
            <w:vAlign w:val="center"/>
            <w:hideMark/>
          </w:tcPr>
          <w:p w14:paraId="59192914"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2 (11.76%)</w:t>
            </w:r>
          </w:p>
        </w:tc>
        <w:tc>
          <w:tcPr>
            <w:tcW w:w="1350" w:type="dxa"/>
            <w:tcBorders>
              <w:top w:val="single" w:sz="4" w:space="0" w:color="auto"/>
            </w:tcBorders>
            <w:shd w:val="clear" w:color="auto" w:fill="auto"/>
            <w:noWrap/>
            <w:vAlign w:val="center"/>
            <w:hideMark/>
          </w:tcPr>
          <w:p w14:paraId="3549B75D"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3 (17.65%)</w:t>
            </w:r>
          </w:p>
        </w:tc>
        <w:tc>
          <w:tcPr>
            <w:tcW w:w="1170" w:type="dxa"/>
            <w:tcBorders>
              <w:top w:val="single" w:sz="4" w:space="0" w:color="auto"/>
            </w:tcBorders>
            <w:shd w:val="clear" w:color="auto" w:fill="auto"/>
            <w:noWrap/>
            <w:vAlign w:val="center"/>
            <w:hideMark/>
          </w:tcPr>
          <w:p w14:paraId="680C2F1E"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6 (35.29%)</w:t>
            </w:r>
          </w:p>
        </w:tc>
      </w:tr>
      <w:tr w:rsidR="003E6854" w:rsidRPr="00A44155" w14:paraId="3E6F12B8" w14:textId="77777777" w:rsidTr="00FB53B1">
        <w:trPr>
          <w:trHeight w:val="315"/>
        </w:trPr>
        <w:tc>
          <w:tcPr>
            <w:cnfStyle w:val="001000000000" w:firstRow="0" w:lastRow="0" w:firstColumn="1" w:lastColumn="0" w:oddVBand="0" w:evenVBand="0" w:oddHBand="0" w:evenHBand="0" w:firstRowFirstColumn="0" w:firstRowLastColumn="0" w:lastRowFirstColumn="0" w:lastRowLastColumn="0"/>
            <w:tcW w:w="1350" w:type="dxa"/>
            <w:tcBorders>
              <w:right w:val="none" w:sz="0" w:space="0" w:color="auto"/>
            </w:tcBorders>
            <w:shd w:val="clear" w:color="auto" w:fill="auto"/>
            <w:noWrap/>
            <w:vAlign w:val="center"/>
            <w:hideMark/>
          </w:tcPr>
          <w:p w14:paraId="488FD7E1" w14:textId="77777777" w:rsidR="003E6854" w:rsidRPr="00215AE6" w:rsidRDefault="003E6854" w:rsidP="00A44155">
            <w:pPr>
              <w:spacing w:after="0" w:line="240" w:lineRule="auto"/>
              <w:ind w:left="-13"/>
              <w:jc w:val="left"/>
              <w:rPr>
                <w:rFonts w:cs="Arial"/>
                <w:sz w:val="16"/>
                <w:szCs w:val="16"/>
              </w:rPr>
            </w:pPr>
            <w:r w:rsidRPr="00215AE6">
              <w:rPr>
                <w:rFonts w:cs="Arial"/>
                <w:sz w:val="16"/>
                <w:szCs w:val="16"/>
              </w:rPr>
              <w:t>ADHD (n = 20)</w:t>
            </w:r>
          </w:p>
        </w:tc>
        <w:tc>
          <w:tcPr>
            <w:tcW w:w="1260" w:type="dxa"/>
            <w:shd w:val="clear" w:color="auto" w:fill="auto"/>
            <w:noWrap/>
            <w:vAlign w:val="center"/>
            <w:hideMark/>
          </w:tcPr>
          <w:p w14:paraId="5159A888"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13 (65.00%)</w:t>
            </w:r>
          </w:p>
        </w:tc>
        <w:tc>
          <w:tcPr>
            <w:tcW w:w="1260" w:type="dxa"/>
            <w:shd w:val="clear" w:color="auto" w:fill="auto"/>
            <w:noWrap/>
            <w:vAlign w:val="center"/>
            <w:hideMark/>
          </w:tcPr>
          <w:p w14:paraId="77A3426B"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10 (50.00%)</w:t>
            </w:r>
          </w:p>
        </w:tc>
        <w:tc>
          <w:tcPr>
            <w:tcW w:w="1260" w:type="dxa"/>
            <w:shd w:val="clear" w:color="auto" w:fill="auto"/>
            <w:noWrap/>
            <w:vAlign w:val="center"/>
            <w:hideMark/>
          </w:tcPr>
          <w:p w14:paraId="4D37FAFB"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7 (35.00%)</w:t>
            </w:r>
          </w:p>
        </w:tc>
        <w:tc>
          <w:tcPr>
            <w:tcW w:w="1170" w:type="dxa"/>
            <w:shd w:val="clear" w:color="auto" w:fill="auto"/>
            <w:noWrap/>
            <w:vAlign w:val="center"/>
            <w:hideMark/>
          </w:tcPr>
          <w:p w14:paraId="77A44F9D"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2 (10.00%)</w:t>
            </w:r>
          </w:p>
        </w:tc>
        <w:tc>
          <w:tcPr>
            <w:tcW w:w="1440" w:type="dxa"/>
            <w:shd w:val="clear" w:color="auto" w:fill="auto"/>
            <w:noWrap/>
            <w:vAlign w:val="center"/>
            <w:hideMark/>
          </w:tcPr>
          <w:p w14:paraId="758F3178"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2 (10.00%)</w:t>
            </w:r>
          </w:p>
        </w:tc>
        <w:tc>
          <w:tcPr>
            <w:tcW w:w="1350" w:type="dxa"/>
            <w:shd w:val="clear" w:color="auto" w:fill="auto"/>
            <w:noWrap/>
            <w:vAlign w:val="center"/>
            <w:hideMark/>
          </w:tcPr>
          <w:p w14:paraId="1169B71E"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0 (0.00%)</w:t>
            </w:r>
          </w:p>
        </w:tc>
        <w:tc>
          <w:tcPr>
            <w:tcW w:w="1170" w:type="dxa"/>
            <w:shd w:val="clear" w:color="auto" w:fill="auto"/>
            <w:noWrap/>
            <w:vAlign w:val="center"/>
            <w:hideMark/>
          </w:tcPr>
          <w:p w14:paraId="1FA2AA61" w14:textId="77777777" w:rsidR="003E6854" w:rsidRPr="00A44155" w:rsidRDefault="003E6854" w:rsidP="003E68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44155">
              <w:rPr>
                <w:rFonts w:eastAsia="Times New Roman" w:cs="Arial"/>
                <w:sz w:val="18"/>
                <w:szCs w:val="18"/>
              </w:rPr>
              <w:t>8 (40.00%)</w:t>
            </w:r>
          </w:p>
        </w:tc>
      </w:tr>
      <w:tr w:rsidR="003E6854" w:rsidRPr="00A44155" w14:paraId="7A4EE1DE" w14:textId="77777777" w:rsidTr="00FB53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right w:val="none" w:sz="0" w:space="0" w:color="auto"/>
            </w:tcBorders>
            <w:shd w:val="clear" w:color="auto" w:fill="auto"/>
            <w:noWrap/>
            <w:vAlign w:val="center"/>
            <w:hideMark/>
          </w:tcPr>
          <w:p w14:paraId="462E019F" w14:textId="77777777" w:rsidR="003E6854" w:rsidRPr="00215AE6" w:rsidRDefault="003E6854" w:rsidP="00A44155">
            <w:pPr>
              <w:spacing w:after="0" w:line="240" w:lineRule="auto"/>
              <w:ind w:left="-13"/>
              <w:jc w:val="left"/>
              <w:rPr>
                <w:rFonts w:cs="Arial"/>
                <w:sz w:val="16"/>
                <w:szCs w:val="16"/>
              </w:rPr>
            </w:pPr>
            <w:proofErr w:type="spellStart"/>
            <w:r w:rsidRPr="00215AE6">
              <w:rPr>
                <w:rFonts w:cs="Arial"/>
                <w:sz w:val="16"/>
                <w:szCs w:val="16"/>
              </w:rPr>
              <w:t>AuDHD</w:t>
            </w:r>
            <w:proofErr w:type="spellEnd"/>
            <w:r w:rsidRPr="00215AE6">
              <w:rPr>
                <w:rFonts w:cs="Arial"/>
                <w:sz w:val="16"/>
                <w:szCs w:val="16"/>
              </w:rPr>
              <w:t xml:space="preserve"> (n = 17)</w:t>
            </w:r>
          </w:p>
        </w:tc>
        <w:tc>
          <w:tcPr>
            <w:tcW w:w="1260" w:type="dxa"/>
            <w:tcBorders>
              <w:left w:val="nil"/>
              <w:bottom w:val="single" w:sz="4" w:space="0" w:color="auto"/>
            </w:tcBorders>
            <w:shd w:val="clear" w:color="auto" w:fill="auto"/>
            <w:noWrap/>
            <w:vAlign w:val="center"/>
            <w:hideMark/>
          </w:tcPr>
          <w:p w14:paraId="6E01165D"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11 (64.71%)</w:t>
            </w:r>
          </w:p>
        </w:tc>
        <w:tc>
          <w:tcPr>
            <w:tcW w:w="1260" w:type="dxa"/>
            <w:tcBorders>
              <w:bottom w:val="single" w:sz="4" w:space="0" w:color="auto"/>
            </w:tcBorders>
            <w:shd w:val="clear" w:color="auto" w:fill="auto"/>
            <w:noWrap/>
            <w:vAlign w:val="center"/>
            <w:hideMark/>
          </w:tcPr>
          <w:p w14:paraId="3AC3D350"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8 (47.06%)</w:t>
            </w:r>
          </w:p>
        </w:tc>
        <w:tc>
          <w:tcPr>
            <w:tcW w:w="1260" w:type="dxa"/>
            <w:tcBorders>
              <w:bottom w:val="single" w:sz="4" w:space="0" w:color="auto"/>
            </w:tcBorders>
            <w:shd w:val="clear" w:color="auto" w:fill="auto"/>
            <w:noWrap/>
            <w:vAlign w:val="center"/>
            <w:hideMark/>
          </w:tcPr>
          <w:p w14:paraId="058E82B3"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6 (35.29%)</w:t>
            </w:r>
          </w:p>
        </w:tc>
        <w:tc>
          <w:tcPr>
            <w:tcW w:w="1170" w:type="dxa"/>
            <w:tcBorders>
              <w:bottom w:val="single" w:sz="4" w:space="0" w:color="auto"/>
            </w:tcBorders>
            <w:shd w:val="clear" w:color="auto" w:fill="auto"/>
            <w:noWrap/>
            <w:vAlign w:val="center"/>
            <w:hideMark/>
          </w:tcPr>
          <w:p w14:paraId="4738D050"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6 (35.29%)</w:t>
            </w:r>
          </w:p>
        </w:tc>
        <w:tc>
          <w:tcPr>
            <w:tcW w:w="1440" w:type="dxa"/>
            <w:tcBorders>
              <w:bottom w:val="single" w:sz="4" w:space="0" w:color="auto"/>
            </w:tcBorders>
            <w:shd w:val="clear" w:color="auto" w:fill="auto"/>
            <w:noWrap/>
            <w:vAlign w:val="center"/>
            <w:hideMark/>
          </w:tcPr>
          <w:p w14:paraId="699C6B3F"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4 (23.53%)</w:t>
            </w:r>
          </w:p>
        </w:tc>
        <w:tc>
          <w:tcPr>
            <w:tcW w:w="1350" w:type="dxa"/>
            <w:tcBorders>
              <w:bottom w:val="single" w:sz="4" w:space="0" w:color="auto"/>
            </w:tcBorders>
            <w:shd w:val="clear" w:color="auto" w:fill="auto"/>
            <w:noWrap/>
            <w:vAlign w:val="center"/>
            <w:hideMark/>
          </w:tcPr>
          <w:p w14:paraId="30CB3617"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1 (5.88%)</w:t>
            </w:r>
          </w:p>
        </w:tc>
        <w:tc>
          <w:tcPr>
            <w:tcW w:w="1170" w:type="dxa"/>
            <w:tcBorders>
              <w:bottom w:val="single" w:sz="4" w:space="0" w:color="auto"/>
            </w:tcBorders>
            <w:shd w:val="clear" w:color="auto" w:fill="auto"/>
            <w:noWrap/>
            <w:vAlign w:val="center"/>
            <w:hideMark/>
          </w:tcPr>
          <w:p w14:paraId="7EE6E0E6" w14:textId="77777777" w:rsidR="003E6854" w:rsidRPr="00A44155" w:rsidRDefault="003E6854" w:rsidP="003E685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44155">
              <w:rPr>
                <w:rFonts w:eastAsia="Times New Roman" w:cs="Arial"/>
                <w:sz w:val="18"/>
                <w:szCs w:val="18"/>
              </w:rPr>
              <w:t>4 (23.53%)</w:t>
            </w:r>
          </w:p>
        </w:tc>
      </w:tr>
    </w:tbl>
    <w:p w14:paraId="4BF21F53" w14:textId="77777777" w:rsidR="00215AE6" w:rsidRDefault="00215AE6" w:rsidP="0064135E">
      <w:pPr>
        <w:jc w:val="center"/>
        <w:rPr>
          <w:rFonts w:cs="Arial"/>
          <w:b/>
          <w:bCs/>
          <w:szCs w:val="20"/>
        </w:rPr>
      </w:pPr>
    </w:p>
    <w:p w14:paraId="46304025" w14:textId="475611B5" w:rsidR="0064135E" w:rsidRPr="00215AE6" w:rsidRDefault="0064135E" w:rsidP="0064135E">
      <w:pPr>
        <w:jc w:val="center"/>
        <w:rPr>
          <w:rFonts w:cs="Arial"/>
          <w:b/>
          <w:bCs/>
          <w:szCs w:val="20"/>
        </w:rPr>
      </w:pPr>
      <w:r w:rsidRPr="00215AE6">
        <w:rPr>
          <w:rFonts w:cs="Arial"/>
          <w:b/>
          <w:bCs/>
          <w:szCs w:val="20"/>
        </w:rPr>
        <w:t xml:space="preserve">Paper 3 of </w:t>
      </w:r>
      <w:r w:rsidR="00C72EE8" w:rsidRPr="00215AE6">
        <w:rPr>
          <w:rFonts w:cs="Arial"/>
          <w:b/>
          <w:bCs/>
          <w:szCs w:val="20"/>
        </w:rPr>
        <w:t>3</w:t>
      </w:r>
    </w:p>
    <w:p w14:paraId="18952BCF" w14:textId="7B248E2E" w:rsidR="0064135E" w:rsidRPr="00215AE6" w:rsidRDefault="0064135E" w:rsidP="0064135E">
      <w:pPr>
        <w:rPr>
          <w:rFonts w:cs="Arial"/>
          <w:szCs w:val="20"/>
        </w:rPr>
      </w:pPr>
      <w:r w:rsidRPr="00215AE6">
        <w:rPr>
          <w:rFonts w:cs="Arial"/>
          <w:b/>
          <w:bCs/>
          <w:szCs w:val="20"/>
        </w:rPr>
        <w:t>Paper Title</w:t>
      </w:r>
      <w:r w:rsidRPr="00215AE6">
        <w:rPr>
          <w:rFonts w:cs="Arial"/>
          <w:szCs w:val="20"/>
        </w:rPr>
        <w:t xml:space="preserve">: </w:t>
      </w:r>
      <w:r w:rsidR="00A257F9" w:rsidRPr="00215AE6">
        <w:rPr>
          <w:rFonts w:cs="Arial"/>
          <w:szCs w:val="20"/>
        </w:rPr>
        <w:t>Adults with intellectual disability and cerebral palsy present to the emergency department for falls at higher rates than adults without either diagnosis</w:t>
      </w:r>
    </w:p>
    <w:p w14:paraId="45C03EFF" w14:textId="2EE81942" w:rsidR="00F57C06" w:rsidRPr="00215AE6" w:rsidRDefault="0064135E" w:rsidP="00A257F9">
      <w:pPr>
        <w:spacing w:after="120"/>
        <w:rPr>
          <w:rFonts w:cs="Arial"/>
          <w:szCs w:val="20"/>
          <w:vertAlign w:val="superscript"/>
        </w:rPr>
      </w:pPr>
      <w:r w:rsidRPr="00215AE6">
        <w:rPr>
          <w:rFonts w:cs="Arial"/>
          <w:b/>
          <w:bCs/>
          <w:szCs w:val="20"/>
        </w:rPr>
        <w:t>Authors</w:t>
      </w:r>
      <w:r w:rsidRPr="00215AE6">
        <w:rPr>
          <w:rFonts w:cs="Arial"/>
          <w:szCs w:val="20"/>
        </w:rPr>
        <w:t xml:space="preserve">: </w:t>
      </w:r>
      <w:r w:rsidR="00F57C06" w:rsidRPr="00215AE6">
        <w:rPr>
          <w:rFonts w:cs="Arial"/>
          <w:bCs/>
          <w:szCs w:val="20"/>
        </w:rPr>
        <w:t xml:space="preserve">M. Natalia </w:t>
      </w:r>
      <w:proofErr w:type="spellStart"/>
      <w:r w:rsidR="00F57C06" w:rsidRPr="00215AE6">
        <w:rPr>
          <w:rFonts w:cs="Arial"/>
          <w:bCs/>
          <w:szCs w:val="20"/>
        </w:rPr>
        <w:t>Cantet</w:t>
      </w:r>
      <w:proofErr w:type="spellEnd"/>
      <w:r w:rsidR="00F57C06" w:rsidRPr="00215AE6">
        <w:rPr>
          <w:rFonts w:cs="Arial"/>
          <w:bCs/>
          <w:szCs w:val="20"/>
        </w:rPr>
        <w:t>, Ph.D.</w:t>
      </w:r>
      <w:r w:rsidR="00BA45E8" w:rsidRPr="00215AE6">
        <w:rPr>
          <w:rFonts w:cs="Arial"/>
          <w:bCs/>
          <w:szCs w:val="20"/>
          <w:vertAlign w:val="superscript"/>
        </w:rPr>
        <w:t>4</w:t>
      </w:r>
      <w:r w:rsidR="00F57C06" w:rsidRPr="00215AE6">
        <w:rPr>
          <w:rFonts w:cs="Arial"/>
          <w:bCs/>
          <w:szCs w:val="20"/>
        </w:rPr>
        <w:t>, Teal W. Benevides, OT/L, FAOTA, Ph.D.</w:t>
      </w:r>
      <w:r w:rsidR="00F57C06" w:rsidRPr="00215AE6">
        <w:rPr>
          <w:rFonts w:cs="Arial"/>
          <w:bCs/>
          <w:szCs w:val="20"/>
          <w:vertAlign w:val="superscript"/>
        </w:rPr>
        <w:t xml:space="preserve"> </w:t>
      </w:r>
      <w:r w:rsidR="00BA45E8" w:rsidRPr="00215AE6">
        <w:rPr>
          <w:rFonts w:cs="Arial"/>
          <w:bCs/>
          <w:szCs w:val="20"/>
          <w:vertAlign w:val="superscript"/>
        </w:rPr>
        <w:t>4</w:t>
      </w:r>
      <w:r w:rsidR="00F57C06" w:rsidRPr="00215AE6">
        <w:rPr>
          <w:rFonts w:cs="Arial"/>
          <w:bCs/>
          <w:szCs w:val="20"/>
        </w:rPr>
        <w:t>, Michelle Meade, Ph.D.</w:t>
      </w:r>
      <w:r w:rsidR="00BA45E8" w:rsidRPr="00215AE6">
        <w:rPr>
          <w:rFonts w:cs="Arial"/>
          <w:bCs/>
          <w:szCs w:val="20"/>
          <w:vertAlign w:val="superscript"/>
        </w:rPr>
        <w:t>1</w:t>
      </w:r>
      <w:r w:rsidR="00F57C06" w:rsidRPr="00215AE6">
        <w:rPr>
          <w:rFonts w:cs="Arial"/>
          <w:bCs/>
          <w:szCs w:val="20"/>
        </w:rPr>
        <w:t>, Deborah A. Jehu, Ph.D.</w:t>
      </w:r>
      <w:r w:rsidR="00BA45E8" w:rsidRPr="00215AE6">
        <w:rPr>
          <w:rFonts w:cs="Arial"/>
          <w:bCs/>
          <w:szCs w:val="20"/>
          <w:vertAlign w:val="superscript"/>
        </w:rPr>
        <w:t>4</w:t>
      </w:r>
      <w:r w:rsidR="00F57C06" w:rsidRPr="00215AE6">
        <w:rPr>
          <w:rFonts w:cs="Arial"/>
          <w:bCs/>
          <w:szCs w:val="20"/>
        </w:rPr>
        <w:t xml:space="preserve">, &amp; </w:t>
      </w:r>
      <w:r w:rsidR="00F57C06" w:rsidRPr="00215AE6">
        <w:rPr>
          <w:rFonts w:cs="Arial"/>
          <w:szCs w:val="20"/>
        </w:rPr>
        <w:t>Haylie L. Miller, Ph.D.</w:t>
      </w:r>
      <w:r w:rsidR="00BA45E8" w:rsidRPr="00215AE6">
        <w:rPr>
          <w:rFonts w:cs="Arial"/>
          <w:szCs w:val="20"/>
          <w:vertAlign w:val="superscript"/>
        </w:rPr>
        <w:t>1</w:t>
      </w:r>
    </w:p>
    <w:p w14:paraId="0D9E4CD8" w14:textId="168BD6B9" w:rsidR="00A257F9" w:rsidRPr="00215AE6" w:rsidRDefault="00A257F9" w:rsidP="00A257F9">
      <w:pPr>
        <w:spacing w:after="120"/>
        <w:rPr>
          <w:rFonts w:cs="Arial"/>
          <w:szCs w:val="20"/>
        </w:rPr>
      </w:pPr>
      <w:r w:rsidRPr="00215AE6">
        <w:rPr>
          <w:rFonts w:cs="Arial"/>
          <w:b/>
          <w:szCs w:val="20"/>
        </w:rPr>
        <w:t>Introduction:</w:t>
      </w:r>
      <w:r w:rsidRPr="00215AE6" w:rsidDel="00BB75AC">
        <w:rPr>
          <w:rFonts w:eastAsia="Times New Roman" w:cs="Arial"/>
          <w:b/>
          <w:bCs/>
          <w:color w:val="000000"/>
          <w:szCs w:val="20"/>
        </w:rPr>
        <w:t xml:space="preserve"> </w:t>
      </w:r>
      <w:r w:rsidRPr="00215AE6">
        <w:rPr>
          <w:rFonts w:cs="Arial"/>
          <w:bCs/>
          <w:szCs w:val="20"/>
        </w:rPr>
        <w:t>Adults with neurodevelopmental conditions (NDCs) use the ED for varied reasons including moderate-to-severe injuries</w:t>
      </w:r>
      <w:r w:rsidRPr="00215AE6">
        <w:rPr>
          <w:rFonts w:cs="Arial"/>
          <w:bCs/>
          <w:szCs w:val="20"/>
        </w:rPr>
        <w:fldChar w:fldCharType="begin">
          <w:fldData xml:space="preserve">PEVuZE5vdGU+PENpdGU+PEF1dGhvcj5HaWxsPC9BdXRob3I+PFllYXI+MjAyMjwvWWVhcj48UmVj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</w:fldData>
        </w:fldChar>
      </w:r>
      <w:r w:rsidRPr="00215AE6">
        <w:rPr>
          <w:rFonts w:cs="Arial"/>
          <w:bCs/>
          <w:szCs w:val="20"/>
        </w:rPr>
        <w:instrText xml:space="preserve"> ADDIN EN.CITE </w:instrText>
      </w:r>
      <w:r w:rsidRPr="00215AE6">
        <w:rPr>
          <w:rFonts w:cs="Arial"/>
          <w:bCs/>
          <w:szCs w:val="20"/>
        </w:rPr>
        <w:fldChar w:fldCharType="begin">
          <w:fldData xml:space="preserve">PEVuZE5vdGU+PENpdGU+PEF1dGhvcj5HaWxsPC9BdXRob3I+PFllYXI+MjAyMjwvWWVhcj48UmVj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</w:fldData>
        </w:fldChar>
      </w:r>
      <w:r w:rsidRPr="00215AE6">
        <w:rPr>
          <w:rFonts w:cs="Arial"/>
          <w:bCs/>
          <w:szCs w:val="20"/>
        </w:rPr>
        <w:instrText xml:space="preserve"> ADDIN EN.CITE.DATA </w:instrText>
      </w:r>
      <w:r w:rsidRPr="00215AE6">
        <w:rPr>
          <w:rFonts w:cs="Arial"/>
          <w:bCs/>
          <w:szCs w:val="20"/>
        </w:rPr>
      </w:r>
      <w:r w:rsidRPr="00215AE6">
        <w:rPr>
          <w:rFonts w:cs="Arial"/>
          <w:bCs/>
          <w:szCs w:val="20"/>
        </w:rPr>
        <w:fldChar w:fldCharType="end"/>
      </w:r>
      <w:r w:rsidRPr="00215AE6">
        <w:rPr>
          <w:rFonts w:cs="Arial"/>
          <w:bCs/>
          <w:szCs w:val="20"/>
        </w:rPr>
      </w:r>
      <w:r w:rsidRPr="00215AE6">
        <w:rPr>
          <w:rFonts w:cs="Arial"/>
          <w:bCs/>
          <w:szCs w:val="20"/>
        </w:rPr>
        <w:fldChar w:fldCharType="separate"/>
      </w:r>
      <w:r w:rsidRPr="00215AE6">
        <w:rPr>
          <w:rFonts w:cs="Arial"/>
          <w:bCs/>
          <w:noProof/>
          <w:szCs w:val="20"/>
          <w:vertAlign w:val="superscript"/>
        </w:rPr>
        <w:t>1, 2</w:t>
      </w:r>
      <w:r w:rsidRPr="00215AE6">
        <w:rPr>
          <w:rFonts w:cs="Arial"/>
          <w:bCs/>
          <w:szCs w:val="20"/>
        </w:rPr>
        <w:fldChar w:fldCharType="end"/>
      </w:r>
      <w:r w:rsidRPr="00215AE6">
        <w:rPr>
          <w:rFonts w:cs="Arial"/>
          <w:bCs/>
          <w:szCs w:val="20"/>
        </w:rPr>
        <w:t>. These injuries result in part from falls, driven by a high prevalence of mobility challenges in this population</w:t>
      </w:r>
      <w:r w:rsidRPr="00215AE6">
        <w:rPr>
          <w:rFonts w:cs="Arial"/>
          <w:bCs/>
          <w:szCs w:val="20"/>
        </w:rPr>
        <w:fldChar w:fldCharType="begin"/>
      </w:r>
      <w:r w:rsidRPr="00215AE6">
        <w:rPr>
          <w:rFonts w:cs="Arial"/>
          <w:bCs/>
          <w:szCs w:val="20"/>
        </w:rPr>
        <w:instrText xml:space="preserve"> ADDIN EN.CITE &lt;EndNote&gt;&lt;Cite&gt;&lt;Author&gt;Hsieh&lt;/Author&gt;&lt;Year&gt;2008&lt;/Year&gt;&lt;RecNum&gt;30723&lt;/RecNum&gt;&lt;DisplayText&gt;&lt;style face="superscript"&gt;3&lt;/style&gt;&lt;/DisplayText&gt;&lt;record&gt;&lt;rec-number&gt;30723&lt;/rec-number&gt;&lt;foreign-keys&gt;&lt;key app="EN" db-id="f0vvftt5mddz2lexvxxxzx2fed2xev0dzr9s" timestamp="1727964221"&gt;30723&lt;/key&gt;&lt;/foreign-keys&gt;&lt;ref-type name="Journal Article"&gt;17&lt;/ref-type&gt;&lt;contributors&gt;&lt;authors&gt;&lt;author&gt;Hsieh, K.&lt;/author&gt;&lt;author&gt;Heller, T.&lt;/author&gt;&lt;author&gt;Miller, A. B.&lt;/author&gt;&lt;/authors&gt;&lt;/contributors&gt;&lt;titles&gt;&lt;title&gt;Risk factors for injuries and falls among adults with developmental disabilities&lt;/title&gt;&lt;secondary-title&gt;Journal of Intellectual Disability Research&lt;/secondary-title&gt;&lt;/titles&gt;&lt;periodical&gt;&lt;full-title&gt;Journal of Intellectual Disability Research&lt;/full-title&gt;&lt;abbr-1&gt;J Intellect Disabil Res&lt;/abbr-1&gt;&lt;/periodical&gt;&lt;pages&gt;76-82&lt;/pages&gt;&lt;volume&gt;45&lt;/volume&gt;&lt;number&gt;1&lt;/number&gt;&lt;section&gt;76&lt;/section&gt;&lt;dates&gt;&lt;year&gt;2008&lt;/year&gt;&lt;/dates&gt;&lt;isbn&gt;0964-2633&amp;#xD;1365-2788&lt;/isbn&gt;&lt;urls&gt;&lt;/urls&gt;&lt;electronic-resource-num&gt;10.1111/j.1365-2788.2001.00277.x&lt;/electronic-resource-num&gt;&lt;/record&gt;&lt;/Cite&gt;&lt;/EndNote&gt;</w:instrText>
      </w:r>
      <w:r w:rsidRPr="00215AE6">
        <w:rPr>
          <w:rFonts w:cs="Arial"/>
          <w:bCs/>
          <w:szCs w:val="20"/>
        </w:rPr>
        <w:fldChar w:fldCharType="separate"/>
      </w:r>
      <w:r w:rsidRPr="00215AE6">
        <w:rPr>
          <w:rFonts w:cs="Arial"/>
          <w:bCs/>
          <w:noProof/>
          <w:szCs w:val="20"/>
          <w:vertAlign w:val="superscript"/>
        </w:rPr>
        <w:t>3</w:t>
      </w:r>
      <w:r w:rsidRPr="00215AE6">
        <w:rPr>
          <w:rFonts w:cs="Arial"/>
          <w:bCs/>
          <w:szCs w:val="20"/>
        </w:rPr>
        <w:fldChar w:fldCharType="end"/>
      </w:r>
      <w:r w:rsidRPr="00215AE6">
        <w:rPr>
          <w:rFonts w:cs="Arial"/>
          <w:bCs/>
          <w:szCs w:val="20"/>
        </w:rPr>
        <w:t>. Adults with ID have notable problems with cognition, balance, mobility, and seizures, which place them at high risk of earlier, more frequent, and more injurious falls compared to those without intellectual disability. Adults with CP also experience problems with mobility including pain, unstable gait, and fatigue, all of which tend to decline with age. This increases their risk of falls and in turn, reduces quality of life and mental health. Notably, adults with ID or CP are at elevated risk of injury when they fall,</w:t>
      </w:r>
      <w:r w:rsidR="00521F87" w:rsidRPr="00215AE6">
        <w:rPr>
          <w:rFonts w:cs="Arial"/>
          <w:bCs/>
          <w:szCs w:val="20"/>
        </w:rPr>
        <w:t xml:space="preserve"> and t</w:t>
      </w:r>
      <w:r w:rsidRPr="00215AE6">
        <w:rPr>
          <w:rFonts w:cs="Arial"/>
          <w:bCs/>
          <w:szCs w:val="20"/>
        </w:rPr>
        <w:t>he risk of severe fall-related injury is elevated by polypharmacy, degree of ID, and age</w:t>
      </w:r>
      <w:r w:rsidRPr="00215AE6">
        <w:rPr>
          <w:rFonts w:cs="Arial"/>
          <w:bCs/>
          <w:szCs w:val="20"/>
        </w:rPr>
        <w:fldChar w:fldCharType="begin"/>
      </w:r>
      <w:r w:rsidRPr="00215AE6">
        <w:rPr>
          <w:rFonts w:cs="Arial"/>
          <w:bCs/>
          <w:szCs w:val="20"/>
        </w:rPr>
        <w:instrText xml:space="preserve"> ADDIN EN.CITE &lt;EndNote&gt;&lt;Cite&gt;&lt;Author&gt;Hsieh&lt;/Author&gt;&lt;Year&gt;2008&lt;/Year&gt;&lt;RecNum&gt;30723&lt;/RecNum&gt;&lt;DisplayText&gt;&lt;style face="superscript"&gt;3&lt;/style&gt;&lt;/DisplayText&gt;&lt;record&gt;&lt;rec-number&gt;30723&lt;/rec-number&gt;&lt;foreign-keys&gt;&lt;key app="EN" db-id="f0vvftt5mddz2lexvxxxzx2fed2xev0dzr9s" timestamp="1727964221"&gt;30723&lt;/key&gt;&lt;/foreign-keys&gt;&lt;ref-type name="Journal Article"&gt;17&lt;/ref-type&gt;&lt;contributors&gt;&lt;authors&gt;&lt;author&gt;Hsieh, K.&lt;/author&gt;&lt;author&gt;Heller, T.&lt;/author&gt;&lt;author&gt;Miller, A. B.&lt;/author&gt;&lt;/authors&gt;&lt;/contributors&gt;&lt;titles&gt;&lt;title&gt;Risk factors for injuries and falls among adults with developmental disabilities&lt;/title&gt;&lt;secondary-title&gt;Journal of Intellectual Disability Research&lt;/secondary-title&gt;&lt;/titles&gt;&lt;periodical&gt;&lt;full-title&gt;Journal of Intellectual Disability Research&lt;/full-title&gt;&lt;abbr-1&gt;J Intellect Disabil Res&lt;/abbr-1&gt;&lt;/periodical&gt;&lt;pages&gt;76-82&lt;/pages&gt;&lt;volume&gt;45&lt;/volume&gt;&lt;number&gt;1&lt;/number&gt;&lt;section&gt;76&lt;/section&gt;&lt;dates&gt;&lt;year&gt;2008&lt;/year&gt;&lt;/dates&gt;&lt;isbn&gt;0964-2633&amp;#xD;1365-2788&lt;/isbn&gt;&lt;urls&gt;&lt;/urls&gt;&lt;electronic-resource-num&gt;10.1111/j.1365-2788.2001.00277.x&lt;/electronic-resource-num&gt;&lt;/record&gt;&lt;/Cite&gt;&lt;/EndNote&gt;</w:instrText>
      </w:r>
      <w:r w:rsidRPr="00215AE6">
        <w:rPr>
          <w:rFonts w:cs="Arial"/>
          <w:bCs/>
          <w:szCs w:val="20"/>
        </w:rPr>
        <w:fldChar w:fldCharType="separate"/>
      </w:r>
      <w:r w:rsidRPr="00215AE6">
        <w:rPr>
          <w:rFonts w:cs="Arial"/>
          <w:bCs/>
          <w:noProof/>
          <w:szCs w:val="20"/>
          <w:vertAlign w:val="superscript"/>
        </w:rPr>
        <w:t>3</w:t>
      </w:r>
      <w:r w:rsidRPr="00215AE6">
        <w:rPr>
          <w:rFonts w:cs="Arial"/>
          <w:bCs/>
          <w:szCs w:val="20"/>
        </w:rPr>
        <w:fldChar w:fldCharType="end"/>
      </w:r>
      <w:r w:rsidRPr="00215AE6">
        <w:rPr>
          <w:rFonts w:cs="Arial"/>
          <w:bCs/>
          <w:szCs w:val="20"/>
        </w:rPr>
        <w:t xml:space="preserve">. </w:t>
      </w:r>
      <w:r w:rsidRPr="00215AE6">
        <w:rPr>
          <w:rFonts w:cs="Arial"/>
          <w:szCs w:val="20"/>
        </w:rPr>
        <w:t>It is crucial to identify clinically meaningful patterns in ED visits for injurious falls that can help to inform the development of policies as well as treatment on monitoring strategies.</w:t>
      </w:r>
      <w:r w:rsidRPr="00215AE6">
        <w:rPr>
          <w:rFonts w:cs="Arial"/>
          <w:b/>
          <w:szCs w:val="20"/>
        </w:rPr>
        <w:t xml:space="preserve"> </w:t>
      </w:r>
      <w:r w:rsidRPr="00215AE6">
        <w:rPr>
          <w:rFonts w:cs="Arial"/>
          <w:szCs w:val="20"/>
        </w:rPr>
        <w:t xml:space="preserve">This work is urgently needed to improve the safety, comfort, and quality of life of adults with developmental disabilities. Our objective was to identify age-related trends in falls reported during ED visits by adults with ID and adults with CP compared to adults without either diagnosis (no ID/no CP). </w:t>
      </w:r>
    </w:p>
    <w:p w14:paraId="0CF6B178" w14:textId="77777777" w:rsidR="00A257F9" w:rsidRPr="00215AE6" w:rsidRDefault="00A257F9" w:rsidP="00A257F9">
      <w:pPr>
        <w:spacing w:after="120"/>
        <w:rPr>
          <w:rFonts w:cs="Arial"/>
          <w:szCs w:val="20"/>
        </w:rPr>
      </w:pPr>
      <w:r w:rsidRPr="00215AE6">
        <w:rPr>
          <w:rFonts w:cs="Arial"/>
          <w:b/>
          <w:color w:val="000000"/>
          <w:szCs w:val="20"/>
          <w:lang w:val="en-GB"/>
        </w:rPr>
        <w:t>Method</w:t>
      </w:r>
      <w:r w:rsidRPr="00215AE6">
        <w:rPr>
          <w:rFonts w:cs="Arial"/>
          <w:color w:val="000000"/>
          <w:szCs w:val="20"/>
          <w:lang w:val="en-GB"/>
        </w:rPr>
        <w:t xml:space="preserve">: </w:t>
      </w:r>
      <w:r w:rsidRPr="00215AE6">
        <w:rPr>
          <w:rFonts w:cs="Arial"/>
          <w:szCs w:val="20"/>
        </w:rPr>
        <w:t xml:space="preserve">We used data from the United States State Emergency Department Databases, made available by the Healthcare Cost and Utilization Project and the Agency for Healthcare Research and Quality for 21 states. We included encounter-level data from adults 18-80 years. We used ICD-10 codes to identify individuals with ID (F70-73, F78-79) or CP (G80). We excluded visits for individuals with both CP and ID due to a low sample size. To descriptively examine injurious fall-related ED visits, we calculated the percentage of visits by age for each group with 95% CI. We used general linear models with robust standard errors interacting group with age to understand how injurious falls vary across the lifespan while controlling for sociodemographic variables (sex, race/ethnicity, payer type), </w:t>
      </w:r>
      <w:proofErr w:type="spellStart"/>
      <w:r w:rsidRPr="00215AE6">
        <w:rPr>
          <w:rFonts w:cs="Arial"/>
          <w:szCs w:val="20"/>
        </w:rPr>
        <w:t>Elixhauser</w:t>
      </w:r>
      <w:proofErr w:type="spellEnd"/>
      <w:r w:rsidRPr="00215AE6">
        <w:rPr>
          <w:rFonts w:cs="Arial"/>
          <w:szCs w:val="20"/>
        </w:rPr>
        <w:t xml:space="preserve"> Comorbidity Index, and geographic variables based on Federal Information Processing System (FIPS) code including rurality and percent of adults living in poverty. </w:t>
      </w:r>
    </w:p>
    <w:p w14:paraId="6F030881" w14:textId="77777777" w:rsidR="00A257F9" w:rsidRPr="00215AE6" w:rsidRDefault="00A257F9" w:rsidP="00A257F9">
      <w:pPr>
        <w:spacing w:after="120"/>
        <w:rPr>
          <w:rFonts w:cs="Arial"/>
          <w:szCs w:val="20"/>
        </w:rPr>
      </w:pPr>
      <w:r w:rsidRPr="00215AE6">
        <w:rPr>
          <w:rFonts w:cs="Arial"/>
          <w:b/>
          <w:color w:val="000000"/>
          <w:szCs w:val="20"/>
          <w:lang w:val="en-GB"/>
        </w:rPr>
        <w:t>Results</w:t>
      </w:r>
      <w:r w:rsidRPr="00215AE6">
        <w:rPr>
          <w:rFonts w:cs="Arial"/>
          <w:color w:val="000000"/>
          <w:szCs w:val="20"/>
          <w:lang w:val="en-GB"/>
        </w:rPr>
        <w:t xml:space="preserve">: </w:t>
      </w:r>
      <w:r w:rsidRPr="00215AE6">
        <w:rPr>
          <w:rFonts w:cs="Arial"/>
          <w:szCs w:val="20"/>
        </w:rPr>
        <w:t xml:space="preserve">ED visits for the two NDC groups increased with age, though the rates and variability differed between them. For both the ID group and the CP group, the percentage of admissions started at ~5% and increased with age, </w:t>
      </w:r>
      <w:r w:rsidRPr="00215AE6">
        <w:rPr>
          <w:rFonts w:cs="Arial"/>
          <w:szCs w:val="20"/>
        </w:rPr>
        <w:lastRenderedPageBreak/>
        <w:t xml:space="preserve">reaching ~15% by age 80. The variability also increased with age, as indicated by the widening confidence interval bands. Figure 1a compares the percentage of admissions by age for the ID group (blue long-dashed line) and CP group (orange short-dashed line) against a reference (no ID/no CP; black solid line). Adults with ID or CP were both significantly more likely to have fall-related injury visits compared to the general population (IRR= 1.20, 95%CI: 1.09-1.32; IRR=2.02, 95%CI: 1.82-2.24, respectively). A significant age x group interaction illustrates that those with ID had greater injurious falls as they aged (IRR=1.01, 95%CI: 1.01-1.01); however, those with CP did not differ in rate of falls by age compared to the general population (IRR=1.00, 95%CI: 1.00-1.00). When examining ages at which adults with developmental disability displayed similar fall rates to the general population aged 65+, we found that those with ID or CP between the ages of 42-45 years had similar rates of injurious falls presenting to the ED as the general population without ID or CP aged 66-69 years. </w:t>
      </w:r>
    </w:p>
    <w:p w14:paraId="626A3ABE" w14:textId="0169F567" w:rsidR="00A257F9" w:rsidRPr="00215AE6" w:rsidRDefault="00A257F9" w:rsidP="00A257F9">
      <w:pPr>
        <w:adjustRightInd w:val="0"/>
        <w:snapToGrid w:val="0"/>
        <w:spacing w:after="100"/>
        <w:rPr>
          <w:rFonts w:cs="Arial"/>
          <w:noProof/>
          <w:szCs w:val="20"/>
        </w:rPr>
      </w:pPr>
      <w:r w:rsidRPr="00215AE6">
        <w:rPr>
          <w:rFonts w:cs="Arial"/>
          <w:b/>
          <w:iCs/>
          <w:color w:val="000000"/>
          <w:szCs w:val="20"/>
          <w:lang w:val="en-GB"/>
        </w:rPr>
        <w:t>Discussion:</w:t>
      </w:r>
      <w:r w:rsidRPr="00215AE6">
        <w:rPr>
          <w:rFonts w:cs="Arial"/>
          <w:szCs w:val="20"/>
        </w:rPr>
        <w:t xml:space="preserve"> Individuals with ID or CP present to the ED at greater rates across most of the adult lifespan than adults with no ID/no CP, suggesting that falls are an important and unaddressed reason for injury. Our data, however, do not provide insight into the fall context or severity, something that future analyses should address among individuals with developmental disabilities. Further, our data are limited to visit-level (not individual-level) data, without other medical history, suggesting that future analyses are warranted to examine repeat fallers. While adults with ID or CP may present to the ED with their most severe, injurious falls, the influence of so-called “benign” falls on the quality of life and future fall risk should not be ignored. Primary care data can provide valuable insight into the incidence and severity of falls within these populations</w:t>
      </w:r>
      <w:r w:rsidRPr="00215AE6">
        <w:rPr>
          <w:rFonts w:cs="Arial"/>
          <w:szCs w:val="20"/>
        </w:rPr>
        <w:fldChar w:fldCharType="begin">
          <w:fldData xml:space="preserve">PEVuZE5vdGU+PENpdGU+PEF1dGhvcj5SeWFuPC9BdXRob3I+PFllYXI+MjAyMDwvWWVhcj48UmVj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</w:fldData>
        </w:fldChar>
      </w:r>
      <w:r w:rsidRPr="00215AE6">
        <w:rPr>
          <w:rFonts w:cs="Arial"/>
          <w:szCs w:val="20"/>
        </w:rPr>
        <w:instrText xml:space="preserve"> ADDIN EN.CITE </w:instrText>
      </w:r>
      <w:r w:rsidRPr="00215AE6">
        <w:rPr>
          <w:rFonts w:cs="Arial"/>
          <w:szCs w:val="20"/>
        </w:rPr>
        <w:fldChar w:fldCharType="begin">
          <w:fldData xml:space="preserve">PEVuZE5vdGU+PENpdGU+PEF1dGhvcj5SeWFuPC9BdXRob3I+PFllYXI+MjAyMDwvWWVhcj48UmVj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</w:fldData>
        </w:fldChar>
      </w:r>
      <w:r w:rsidRPr="00215AE6">
        <w:rPr>
          <w:rFonts w:cs="Arial"/>
          <w:szCs w:val="20"/>
        </w:rPr>
        <w:instrText xml:space="preserve"> ADDIN EN.CITE.DATA </w:instrText>
      </w:r>
      <w:r w:rsidRPr="00215AE6">
        <w:rPr>
          <w:rFonts w:cs="Arial"/>
          <w:szCs w:val="20"/>
        </w:rPr>
      </w:r>
      <w:r w:rsidRPr="00215AE6">
        <w:rPr>
          <w:rFonts w:cs="Arial"/>
          <w:szCs w:val="20"/>
        </w:rPr>
        <w:fldChar w:fldCharType="end"/>
      </w:r>
      <w:r w:rsidRPr="00215AE6">
        <w:rPr>
          <w:rFonts w:cs="Arial"/>
          <w:szCs w:val="20"/>
        </w:rPr>
      </w:r>
      <w:r w:rsidRPr="00215AE6">
        <w:rPr>
          <w:rFonts w:cs="Arial"/>
          <w:szCs w:val="20"/>
        </w:rPr>
        <w:fldChar w:fldCharType="separate"/>
      </w:r>
      <w:r w:rsidRPr="00215AE6">
        <w:rPr>
          <w:rFonts w:cs="Arial"/>
          <w:noProof/>
          <w:szCs w:val="20"/>
          <w:vertAlign w:val="superscript"/>
        </w:rPr>
        <w:t>6</w:t>
      </w:r>
      <w:r w:rsidRPr="00215AE6">
        <w:rPr>
          <w:rFonts w:cs="Arial"/>
          <w:szCs w:val="20"/>
        </w:rPr>
        <w:fldChar w:fldCharType="end"/>
      </w:r>
      <w:r w:rsidRPr="00215AE6">
        <w:rPr>
          <w:rFonts w:cs="Arial"/>
          <w:szCs w:val="20"/>
        </w:rPr>
        <w:t>, and they warrant consideration in the search for modifiable risk factors for falls.</w:t>
      </w:r>
    </w:p>
    <w:p w14:paraId="205C6ADC" w14:textId="1ED43ADC" w:rsidR="00A257F9" w:rsidRPr="00215AE6" w:rsidRDefault="00A44155" w:rsidP="00A44155">
      <w:pPr>
        <w:pStyle w:val="EndNoteBibliographyTitle"/>
        <w:spacing w:line="360" w:lineRule="auto"/>
        <w:ind w:left="360" w:hanging="360"/>
        <w:jc w:val="left"/>
        <w:rPr>
          <w:rFonts w:ascii="Arial" w:hAnsi="Arial" w:cs="Arial"/>
          <w:b/>
          <w:bCs/>
          <w:szCs w:val="20"/>
        </w:rPr>
      </w:pPr>
      <w:r>
        <w:rPr>
          <w:rFonts w:ascii="Arial" w:hAnsi="Arial" w:cs="Arial"/>
          <w:b/>
          <w:bCs/>
          <w:szCs w:val="20"/>
        </w:rPr>
        <w:t xml:space="preserve">References: </w:t>
      </w:r>
    </w:p>
    <w:p w14:paraId="147C399D" w14:textId="77777777" w:rsidR="00A257F9" w:rsidRPr="00215AE6" w:rsidRDefault="00A257F9" w:rsidP="00A257F9">
      <w:pPr>
        <w:pStyle w:val="EndNoteBibliography"/>
        <w:spacing w:after="0" w:line="360" w:lineRule="auto"/>
        <w:ind w:left="360" w:hanging="360"/>
        <w:rPr>
          <w:rFonts w:ascii="Arial" w:hAnsi="Arial" w:cs="Arial"/>
          <w:szCs w:val="20"/>
        </w:rPr>
      </w:pPr>
      <w:r w:rsidRPr="00215AE6">
        <w:rPr>
          <w:rFonts w:ascii="Arial" w:hAnsi="Arial" w:cs="Arial"/>
          <w:szCs w:val="20"/>
        </w:rPr>
        <w:t>1.</w:t>
      </w:r>
      <w:r w:rsidRPr="00215AE6">
        <w:rPr>
          <w:rFonts w:ascii="Arial" w:hAnsi="Arial" w:cs="Arial"/>
          <w:szCs w:val="20"/>
        </w:rPr>
        <w:tab/>
        <w:t xml:space="preserve">Gill J, Morgan P, Enticott J. Emergency department usage by adults with cerebral palsy: A retrospective cohort study. Emerg Med Australas. 2022;34(2):169-75. </w:t>
      </w:r>
    </w:p>
    <w:p w14:paraId="7CBAFEA5" w14:textId="3E4031E4" w:rsidR="00A257F9" w:rsidRPr="00215AE6" w:rsidRDefault="00A257F9" w:rsidP="00A257F9">
      <w:pPr>
        <w:pStyle w:val="EndNoteBibliography"/>
        <w:spacing w:after="0" w:line="360" w:lineRule="auto"/>
        <w:ind w:left="360" w:hanging="360"/>
        <w:rPr>
          <w:rFonts w:ascii="Arial" w:hAnsi="Arial" w:cs="Arial"/>
          <w:szCs w:val="20"/>
        </w:rPr>
      </w:pPr>
      <w:r w:rsidRPr="00215AE6">
        <w:rPr>
          <w:rFonts w:ascii="Arial" w:hAnsi="Arial" w:cs="Arial"/>
          <w:szCs w:val="20"/>
        </w:rPr>
        <w:t>2.</w:t>
      </w:r>
      <w:r w:rsidRPr="00215AE6">
        <w:rPr>
          <w:rFonts w:ascii="Arial" w:hAnsi="Arial" w:cs="Arial"/>
          <w:szCs w:val="20"/>
        </w:rPr>
        <w:tab/>
        <w:t xml:space="preserve">Benevides TW, Carretta HJ, Graves KY, Sikka V. Emergency department use among young adult Medicare beneficiaries with autism and intellectual disabilities. Research in Autism Spectrum Disorders. 2020;70. </w:t>
      </w:r>
    </w:p>
    <w:p w14:paraId="2CC7EC24" w14:textId="15A6E45D" w:rsidR="00A257F9" w:rsidRPr="00215AE6" w:rsidRDefault="00A257F9" w:rsidP="00A257F9">
      <w:pPr>
        <w:pStyle w:val="EndNoteBibliography"/>
        <w:spacing w:after="0" w:line="360" w:lineRule="auto"/>
        <w:ind w:left="360" w:hanging="360"/>
        <w:rPr>
          <w:rFonts w:ascii="Arial" w:hAnsi="Arial" w:cs="Arial"/>
          <w:szCs w:val="20"/>
        </w:rPr>
      </w:pPr>
      <w:r w:rsidRPr="00215AE6">
        <w:rPr>
          <w:rFonts w:ascii="Arial" w:hAnsi="Arial" w:cs="Arial"/>
          <w:szCs w:val="20"/>
        </w:rPr>
        <w:t>3.</w:t>
      </w:r>
      <w:r w:rsidRPr="00215AE6">
        <w:rPr>
          <w:rFonts w:ascii="Arial" w:hAnsi="Arial" w:cs="Arial"/>
          <w:szCs w:val="20"/>
        </w:rPr>
        <w:tab/>
        <w:t xml:space="preserve">Hsieh K, Heller T, Miller AB. Risk factors for injuries and falls among adults with developmental disabilities. J Intellect Disabil Res. 2008;45(1):76-82. </w:t>
      </w:r>
    </w:p>
    <w:p w14:paraId="4DE1379D" w14:textId="2F915615" w:rsidR="00521F87" w:rsidRPr="00215AE6" w:rsidRDefault="00521F87" w:rsidP="00521F87">
      <w:pPr>
        <w:pStyle w:val="EndNoteBibliography"/>
        <w:spacing w:after="0" w:line="360" w:lineRule="auto"/>
        <w:ind w:left="360" w:hanging="360"/>
        <w:rPr>
          <w:rFonts w:ascii="Arial" w:hAnsi="Arial" w:cs="Arial"/>
          <w:szCs w:val="20"/>
        </w:rPr>
      </w:pPr>
    </w:p>
    <w:p w14:paraId="0CA8D5FD" w14:textId="77777777" w:rsidR="00A44155" w:rsidRDefault="00A44155" w:rsidP="0043264D">
      <w:pPr>
        <w:spacing w:after="120"/>
        <w:rPr>
          <w:rFonts w:cs="Arial"/>
          <w:b/>
          <w:bCs/>
          <w:szCs w:val="20"/>
        </w:rPr>
      </w:pPr>
    </w:p>
    <w:p w14:paraId="021B3C71" w14:textId="77777777" w:rsidR="00A44155" w:rsidRDefault="00A44155" w:rsidP="0043264D">
      <w:pPr>
        <w:spacing w:after="120"/>
        <w:rPr>
          <w:rFonts w:cs="Arial"/>
          <w:b/>
          <w:bCs/>
          <w:szCs w:val="20"/>
        </w:rPr>
      </w:pPr>
    </w:p>
    <w:p w14:paraId="5FE73681" w14:textId="77777777" w:rsidR="00A44155" w:rsidRDefault="00A44155" w:rsidP="0043264D">
      <w:pPr>
        <w:spacing w:after="120"/>
        <w:rPr>
          <w:rFonts w:cs="Arial"/>
          <w:b/>
          <w:bCs/>
          <w:szCs w:val="20"/>
        </w:rPr>
      </w:pPr>
    </w:p>
    <w:p w14:paraId="1485ED17" w14:textId="77777777" w:rsidR="00A44155" w:rsidRDefault="00A44155" w:rsidP="0043264D">
      <w:pPr>
        <w:spacing w:after="120"/>
        <w:rPr>
          <w:rFonts w:cs="Arial"/>
          <w:b/>
          <w:bCs/>
          <w:szCs w:val="20"/>
        </w:rPr>
      </w:pPr>
    </w:p>
    <w:p w14:paraId="26D3359A" w14:textId="77777777" w:rsidR="00A44155" w:rsidRDefault="00A44155" w:rsidP="0043264D">
      <w:pPr>
        <w:spacing w:after="120"/>
        <w:rPr>
          <w:rFonts w:cs="Arial"/>
          <w:b/>
          <w:bCs/>
          <w:szCs w:val="20"/>
        </w:rPr>
      </w:pPr>
    </w:p>
    <w:p w14:paraId="40533297" w14:textId="77777777" w:rsidR="00A44155" w:rsidRDefault="00A44155" w:rsidP="0043264D">
      <w:pPr>
        <w:spacing w:after="120"/>
        <w:rPr>
          <w:rFonts w:cs="Arial"/>
          <w:b/>
          <w:bCs/>
          <w:szCs w:val="20"/>
        </w:rPr>
      </w:pPr>
    </w:p>
    <w:p w14:paraId="75A55ADE" w14:textId="77777777" w:rsidR="00A44155" w:rsidRDefault="00A44155" w:rsidP="0043264D">
      <w:pPr>
        <w:spacing w:after="120"/>
        <w:rPr>
          <w:rFonts w:cs="Arial"/>
          <w:b/>
          <w:bCs/>
          <w:szCs w:val="20"/>
        </w:rPr>
      </w:pPr>
    </w:p>
    <w:p w14:paraId="40F45002" w14:textId="52A52A9E" w:rsidR="00A44155" w:rsidRDefault="00A44155" w:rsidP="0043264D">
      <w:pPr>
        <w:spacing w:after="120"/>
        <w:rPr>
          <w:rFonts w:cs="Arial"/>
          <w:b/>
          <w:bCs/>
          <w:szCs w:val="20"/>
        </w:rPr>
      </w:pPr>
      <w:r w:rsidRPr="00215AE6">
        <w:rPr>
          <w:rFonts w:cs="Arial"/>
          <w:b/>
          <w:bCs/>
          <w:szCs w:val="20"/>
        </w:rPr>
        <w:lastRenderedPageBreak/>
        <mc:AlternateContent>
          <mc:Choice Requires="wpg">
            <w:drawing>
              <wp:anchor distT="0" distB="0" distL="114300" distR="114300" simplePos="0" relativeHeight="251661312" behindDoc="1" locked="0" layoutInCell="1" allowOverlap="1" wp14:anchorId="4C0A4FF3" wp14:editId="649CE82E">
                <wp:simplePos x="0" y="0"/>
                <wp:positionH relativeFrom="column">
                  <wp:posOffset>495935</wp:posOffset>
                </wp:positionH>
                <wp:positionV relativeFrom="paragraph">
                  <wp:posOffset>117021</wp:posOffset>
                </wp:positionV>
                <wp:extent cx="5302250" cy="3853180"/>
                <wp:effectExtent l="0" t="0" r="0" b="0"/>
                <wp:wrapTopAndBottom/>
                <wp:docPr id="395140519" name="Group 2"/>
                <wp:cNvGraphicFramePr/>
                <a:graphic xmlns:a="http://schemas.openxmlformats.org/drawingml/2006/main">
                  <a:graphicData uri="http://schemas.microsoft.com/office/word/2010/wordprocessingGroup">
                    <wpg:wgp>
                      <wpg:cNvGrpSpPr/>
                      <wpg:grpSpPr>
                        <a:xfrm>
                          <a:off x="0" y="0"/>
                          <a:ext cx="5302250" cy="3853180"/>
                          <a:chOff x="0" y="0"/>
                          <a:chExt cx="5486400" cy="4170637"/>
                        </a:xfrm>
                      </wpg:grpSpPr>
                      <wpg:grpSp>
                        <wpg:cNvPr id="1903268898" name="Group 1"/>
                        <wpg:cNvGrpSpPr/>
                        <wpg:grpSpPr>
                          <a:xfrm>
                            <a:off x="0" y="2308194"/>
                            <a:ext cx="5486400" cy="1862443"/>
                            <a:chOff x="0" y="0"/>
                            <a:chExt cx="5486400" cy="1862443"/>
                          </a:xfrm>
                        </wpg:grpSpPr>
                        <pic:pic xmlns:pic="http://schemas.openxmlformats.org/drawingml/2006/picture">
                          <pic:nvPicPr>
                            <pic:cNvPr id="1" name="Picture 1" descr="A screenshot of a graph&#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66214"/>
                            <a:stretch/>
                          </pic:blipFill>
                          <pic:spPr bwMode="auto">
                            <a:xfrm>
                              <a:off x="2743200" y="8878"/>
                              <a:ext cx="2743200" cy="185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0775071" name="Picture 1820775071" descr="A screenshot of a graph&#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33480" b="33680"/>
                            <a:stretch/>
                          </pic:blipFill>
                          <pic:spPr bwMode="auto">
                            <a:xfrm>
                              <a:off x="0" y="0"/>
                              <a:ext cx="2743200" cy="180149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72676630" name="Picture 372676630" descr="A screenshot of a graph&#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b="66410"/>
                          <a:stretch/>
                        </pic:blipFill>
                        <pic:spPr bwMode="auto">
                          <a:xfrm>
                            <a:off x="941033" y="0"/>
                            <a:ext cx="3586480" cy="22390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37AC93" id="Group 2" o:spid="_x0000_s1026" style="position:absolute;margin-left:39.05pt;margin-top:9.2pt;width:417.5pt;height:303.4pt;z-index:-251655168;mso-width-relative:margin;mso-height-relative:margin" coordsize="54864,41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">
                <v:group id="Group 1" o:spid="_x0000_s1027" style="position:absolute;top:23081;width:54864;height:18625" coordsize="54864,1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graph&#10;&#10;Description automatically generated" style="position:absolute;left:27432;top:88;width:27432;height:1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">
                    <v:imagedata r:id="rId16" o:title="A screenshot of a graph&#10;&#10;Description automatically generated" croptop="43394f"/>
                  </v:shape>
                  <v:shape id="Picture 1820775071" o:spid="_x0000_s1029" type="#_x0000_t75" alt="A screenshot of a graph&#10;&#10;Description automatically generated" style="position:absolute;width:2743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">
                    <v:imagedata r:id="rId16" o:title="A screenshot of a graph&#10;&#10;Description automatically generated" croptop="21941f" cropbottom="22073f"/>
                  </v:shape>
                </v:group>
                <v:shape id="Picture 372676630" o:spid="_x0000_s1030" type="#_x0000_t75" alt="A screenshot of a graph&#10;&#10;Description automatically generated" style="position:absolute;left:9410;width:3586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">
                  <v:imagedata r:id="rId16" o:title="A screenshot of a graph&#10;&#10;Description automatically generated" cropbottom="43522f"/>
                </v:shape>
                <w10:wrap type="topAndBottom"/>
              </v:group>
            </w:pict>
          </mc:Fallback>
        </mc:AlternateContent>
      </w:r>
    </w:p>
    <w:p w14:paraId="43F37D1A" w14:textId="25EE1BA8" w:rsidR="0064135E" w:rsidRPr="00215AE6" w:rsidRDefault="00A257F9" w:rsidP="0043264D">
      <w:pPr>
        <w:spacing w:after="120"/>
        <w:rPr>
          <w:rFonts w:cs="Arial"/>
          <w:szCs w:val="20"/>
        </w:rPr>
      </w:pPr>
      <w:r w:rsidRPr="00215AE6">
        <w:rPr>
          <w:rFonts w:cs="Arial"/>
          <w:b/>
          <w:bCs/>
          <w:szCs w:val="20"/>
        </w:rPr>
        <w:t>Figure 1.</w:t>
      </w:r>
      <w:r w:rsidRPr="00215AE6">
        <w:rPr>
          <w:rFonts w:cs="Arial"/>
          <w:szCs w:val="20"/>
        </w:rPr>
        <w:t xml:space="preserve"> </w:t>
      </w:r>
      <w:r w:rsidRPr="00215AE6">
        <w:rPr>
          <w:rFonts w:cs="Arial"/>
          <w:b/>
          <w:bCs/>
          <w:szCs w:val="20"/>
        </w:rPr>
        <w:t xml:space="preserve">(a) </w:t>
      </w:r>
      <w:r w:rsidRPr="00215AE6">
        <w:rPr>
          <w:rFonts w:cs="Arial"/>
          <w:szCs w:val="20"/>
        </w:rPr>
        <w:t xml:space="preserve">Percentage of admissions by age for the ID group (blue long-dashed line) and CP group (orange short-dashed line) compared against the no ID/no CP reference group (black solid line); </w:t>
      </w:r>
      <w:r w:rsidRPr="00215AE6">
        <w:rPr>
          <w:rFonts w:cs="Arial"/>
          <w:b/>
          <w:bCs/>
          <w:szCs w:val="20"/>
        </w:rPr>
        <w:t>(b)</w:t>
      </w:r>
      <w:r w:rsidRPr="00215AE6">
        <w:rPr>
          <w:rFonts w:cs="Arial"/>
          <w:szCs w:val="20"/>
        </w:rPr>
        <w:t xml:space="preserve"> ID group with 95% confidence interval band compared against the no ID/no CP reference group; </w:t>
      </w:r>
      <w:r w:rsidRPr="00215AE6">
        <w:rPr>
          <w:rFonts w:cs="Arial"/>
          <w:b/>
          <w:bCs/>
          <w:szCs w:val="20"/>
        </w:rPr>
        <w:t>(c)</w:t>
      </w:r>
      <w:r w:rsidRPr="00215AE6">
        <w:rPr>
          <w:rFonts w:cs="Arial"/>
          <w:szCs w:val="20"/>
        </w:rPr>
        <w:t xml:space="preserve"> CP group with 95% confidence interval band compared against the no ID/no CP reference group.</w:t>
      </w:r>
    </w:p>
    <w:p w14:paraId="726C4BEC" w14:textId="77777777" w:rsidR="0043264D" w:rsidRPr="00215AE6" w:rsidRDefault="0043264D" w:rsidP="0043264D">
      <w:pPr>
        <w:spacing w:after="120"/>
        <w:rPr>
          <w:rFonts w:cs="Arial"/>
          <w:szCs w:val="20"/>
        </w:rPr>
      </w:pPr>
    </w:p>
    <w:p w14:paraId="65CBD967" w14:textId="77777777" w:rsidR="0043264D" w:rsidRPr="00215AE6" w:rsidRDefault="0043264D" w:rsidP="0043264D">
      <w:pPr>
        <w:spacing w:after="120"/>
        <w:rPr>
          <w:rFonts w:cs="Arial"/>
          <w:szCs w:val="20"/>
        </w:rPr>
      </w:pPr>
    </w:p>
    <w:p w14:paraId="7D1EDCFF" w14:textId="77777777" w:rsidR="0043264D" w:rsidRPr="00215AE6" w:rsidRDefault="0043264D" w:rsidP="0043264D">
      <w:pPr>
        <w:spacing w:after="120"/>
        <w:rPr>
          <w:rFonts w:cs="Arial"/>
          <w:szCs w:val="20"/>
        </w:rPr>
      </w:pPr>
    </w:p>
    <w:p w14:paraId="7AA534B6" w14:textId="77777777" w:rsidR="0043264D" w:rsidRPr="00215AE6" w:rsidRDefault="0043264D" w:rsidP="0043264D">
      <w:pPr>
        <w:spacing w:after="120"/>
        <w:rPr>
          <w:rFonts w:cs="Arial"/>
          <w:szCs w:val="20"/>
        </w:rPr>
      </w:pPr>
    </w:p>
    <w:sectPr w:rsidR="0043264D" w:rsidRPr="00215AE6" w:rsidSect="00F01EB9">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34669" w14:textId="77777777" w:rsidR="00206324" w:rsidRDefault="00206324" w:rsidP="00F01EB9">
      <w:pPr>
        <w:spacing w:after="0" w:line="240" w:lineRule="auto"/>
      </w:pPr>
      <w:r>
        <w:separator/>
      </w:r>
    </w:p>
  </w:endnote>
  <w:endnote w:type="continuationSeparator" w:id="0">
    <w:p w14:paraId="496C63DF" w14:textId="77777777" w:rsidR="00206324" w:rsidRDefault="00206324" w:rsidP="00F01EB9">
      <w:pPr>
        <w:spacing w:after="0" w:line="240" w:lineRule="auto"/>
      </w:pPr>
      <w:r>
        <w:continuationSeparator/>
      </w:r>
    </w:p>
  </w:endnote>
  <w:endnote w:id="1">
    <w:p w14:paraId="26A91D14" w14:textId="50B4D048" w:rsidR="001F3D46" w:rsidRPr="00A44155" w:rsidRDefault="001F3D46">
      <w:pPr>
        <w:pStyle w:val="EndnoteText"/>
        <w:rPr>
          <w:rFonts w:cs="Arial"/>
        </w:rPr>
      </w:pPr>
      <w:r w:rsidRPr="00A44155">
        <w:rPr>
          <w:rStyle w:val="EndnoteReference"/>
          <w:rFonts w:cs="Arial"/>
        </w:rPr>
        <w:endnoteRef/>
      </w:r>
      <w:r w:rsidRPr="00A44155">
        <w:rPr>
          <w:rFonts w:cs="Arial"/>
        </w:rPr>
        <w:t xml:space="preserve"> University of Michigan</w:t>
      </w:r>
    </w:p>
  </w:endnote>
  <w:endnote w:id="2">
    <w:p w14:paraId="470A6345" w14:textId="43A74202" w:rsidR="001F3D46" w:rsidRPr="00A44155" w:rsidRDefault="001F3D46">
      <w:pPr>
        <w:pStyle w:val="EndnoteText"/>
        <w:rPr>
          <w:rFonts w:cs="Arial"/>
        </w:rPr>
      </w:pPr>
      <w:r w:rsidRPr="00A44155">
        <w:rPr>
          <w:rStyle w:val="EndnoteReference"/>
          <w:rFonts w:cs="Arial"/>
        </w:rPr>
        <w:endnoteRef/>
      </w:r>
      <w:r w:rsidRPr="00A44155">
        <w:rPr>
          <w:rFonts w:cs="Arial"/>
        </w:rPr>
        <w:t xml:space="preserve"> University of Washington – Madison </w:t>
      </w:r>
    </w:p>
    <w:p w14:paraId="4E726813" w14:textId="029C1721" w:rsidR="001F3D46" w:rsidRPr="00A44155" w:rsidRDefault="001F3D46">
      <w:pPr>
        <w:pStyle w:val="EndnoteText"/>
        <w:rPr>
          <w:rFonts w:cs="Arial"/>
        </w:rPr>
      </w:pPr>
      <w:r w:rsidRPr="00A44155">
        <w:rPr>
          <w:rFonts w:cs="Arial"/>
          <w:vertAlign w:val="superscript"/>
        </w:rPr>
        <w:t xml:space="preserve">3 </w:t>
      </w:r>
      <w:r w:rsidRPr="00A44155">
        <w:rPr>
          <w:rFonts w:cs="Arial"/>
        </w:rPr>
        <w:t>Louisiana State University</w:t>
      </w:r>
    </w:p>
    <w:p w14:paraId="31EA4967" w14:textId="51BB2584" w:rsidR="001F3D46" w:rsidRPr="00AA3CD6" w:rsidRDefault="001F3D46">
      <w:pPr>
        <w:pStyle w:val="EndnoteText"/>
        <w:rPr>
          <w:rFonts w:asciiTheme="minorHAnsi" w:hAnsiTheme="minorHAnsi" w:cstheme="minorHAnsi"/>
        </w:rPr>
      </w:pPr>
      <w:r w:rsidRPr="00A44155">
        <w:rPr>
          <w:rFonts w:cs="Arial"/>
          <w:vertAlign w:val="superscript"/>
        </w:rPr>
        <w:t>4</w:t>
      </w:r>
      <w:r w:rsidRPr="00A44155">
        <w:rPr>
          <w:rFonts w:cs="Arial"/>
        </w:rPr>
        <w:t xml:space="preserve"> Augusta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efa">
    <w:altName w:val="Nyala"/>
    <w:charset w:val="00"/>
    <w:family w:val="auto"/>
    <w:pitch w:val="variable"/>
    <w:sig w:usb0="800000AF" w:usb1="4000204B" w:usb2="000008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7DB8" w14:textId="77777777" w:rsidR="00EA77BA" w:rsidRDefault="00EA7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C3C01" w14:textId="77777777" w:rsidR="00F01EB9" w:rsidRPr="00F361B2" w:rsidRDefault="00000000" w:rsidP="00F01EB9">
    <w:pPr>
      <w:pStyle w:val="Footer"/>
      <w:jc w:val="center"/>
      <w:rPr>
        <w:b/>
        <w:szCs w:val="20"/>
      </w:rPr>
    </w:pPr>
    <w:sdt>
      <w:sdtPr>
        <w:rPr>
          <w:b/>
        </w:rPr>
        <w:id w:val="-1669238322"/>
        <w:docPartObj>
          <w:docPartGallery w:val="Page Numbers (Top of Page)"/>
          <w:docPartUnique/>
        </w:docPartObj>
      </w:sdtPr>
      <w:sdtContent>
        <w:r w:rsidR="00F01EB9" w:rsidRPr="00F361B2">
          <w:rPr>
            <w:b/>
            <w:szCs w:val="20"/>
          </w:rPr>
          <w:t xml:space="preserve">Page </w:t>
        </w:r>
        <w:r w:rsidR="00F01EB9" w:rsidRPr="00F361B2">
          <w:rPr>
            <w:b/>
            <w:bCs/>
          </w:rPr>
          <w:fldChar w:fldCharType="begin"/>
        </w:r>
        <w:r w:rsidR="00F01EB9" w:rsidRPr="00F361B2">
          <w:rPr>
            <w:b/>
            <w:bCs/>
          </w:rPr>
          <w:instrText xml:space="preserve"> PAGE </w:instrText>
        </w:r>
        <w:r w:rsidR="00F01EB9" w:rsidRPr="00F361B2">
          <w:rPr>
            <w:b/>
            <w:bCs/>
          </w:rPr>
          <w:fldChar w:fldCharType="separate"/>
        </w:r>
        <w:r w:rsidR="00F01EB9">
          <w:rPr>
            <w:b/>
            <w:bCs/>
          </w:rPr>
          <w:t>1</w:t>
        </w:r>
        <w:r w:rsidR="00F01EB9" w:rsidRPr="00F361B2">
          <w:rPr>
            <w:b/>
            <w:bCs/>
          </w:rPr>
          <w:fldChar w:fldCharType="end"/>
        </w:r>
        <w:r w:rsidR="00F01EB9" w:rsidRPr="00F361B2">
          <w:rPr>
            <w:b/>
            <w:szCs w:val="20"/>
          </w:rPr>
          <w:t xml:space="preserve"> of </w:t>
        </w:r>
        <w:r w:rsidR="00F01EB9" w:rsidRPr="00F361B2">
          <w:rPr>
            <w:b/>
            <w:bCs/>
          </w:rPr>
          <w:fldChar w:fldCharType="begin"/>
        </w:r>
        <w:r w:rsidR="00F01EB9" w:rsidRPr="00F361B2">
          <w:rPr>
            <w:b/>
            <w:bCs/>
          </w:rPr>
          <w:instrText xml:space="preserve"> NUMPAGES  </w:instrText>
        </w:r>
        <w:r w:rsidR="00F01EB9" w:rsidRPr="00F361B2">
          <w:rPr>
            <w:b/>
            <w:bCs/>
          </w:rPr>
          <w:fldChar w:fldCharType="separate"/>
        </w:r>
        <w:r w:rsidR="00F01EB9">
          <w:rPr>
            <w:b/>
            <w:bCs/>
          </w:rPr>
          <w:t>2</w:t>
        </w:r>
        <w:r w:rsidR="00F01EB9" w:rsidRPr="00F361B2">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FFC42" w14:textId="77777777" w:rsidR="00EA77BA" w:rsidRDefault="00EA7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9537A" w14:textId="77777777" w:rsidR="00206324" w:rsidRDefault="00206324" w:rsidP="00F01EB9">
      <w:pPr>
        <w:spacing w:after="0" w:line="240" w:lineRule="auto"/>
      </w:pPr>
      <w:r>
        <w:separator/>
      </w:r>
    </w:p>
  </w:footnote>
  <w:footnote w:type="continuationSeparator" w:id="0">
    <w:p w14:paraId="4A4616FC" w14:textId="77777777" w:rsidR="00206324" w:rsidRDefault="00206324" w:rsidP="00F01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ABD73" w14:textId="77777777" w:rsidR="00EA77BA" w:rsidRDefault="00EA7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4FE1F" w14:textId="2B4F3B86" w:rsidR="00F01EB9" w:rsidRDefault="00EA77BA" w:rsidP="00F01EB9">
    <w:pPr>
      <w:pStyle w:val="Header"/>
    </w:pPr>
    <w:r>
      <w:rPr>
        <w:noProof/>
      </w:rPr>
      <mc:AlternateContent>
        <mc:Choice Requires="wps">
          <w:drawing>
            <wp:anchor distT="0" distB="0" distL="114300" distR="114300" simplePos="0" relativeHeight="251659264" behindDoc="0" locked="0" layoutInCell="1" allowOverlap="1" wp14:anchorId="19AB5428" wp14:editId="556952A5">
              <wp:simplePos x="0" y="0"/>
              <wp:positionH relativeFrom="column">
                <wp:posOffset>-9467</wp:posOffset>
              </wp:positionH>
              <wp:positionV relativeFrom="paragraph">
                <wp:posOffset>-188191</wp:posOffset>
              </wp:positionV>
              <wp:extent cx="5371690" cy="349448"/>
              <wp:effectExtent l="12700" t="12700" r="13335" b="190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1690" cy="349448"/>
                      </a:xfrm>
                      <a:prstGeom prst="rect">
                        <a:avLst/>
                      </a:prstGeom>
                      <a:noFill/>
                      <a:ln w="25400">
                        <a:solidFill>
                          <a:srgbClr val="444C6A"/>
                        </a:solidFill>
                        <a:miter lim="800000"/>
                        <a:headEnd/>
                        <a:tailEnd/>
                      </a:ln>
                    </wps:spPr>
                    <wps:txbx>
                      <w:txbxContent>
                        <w:sdt>
                          <w:sdtPr>
                            <w:rPr>
                              <w:rFonts w:ascii="Kefa" w:hAnsi="Kefa"/>
                              <w:b/>
                              <w:color w:val="444C6A"/>
                              <w:sz w:val="32"/>
                              <w:szCs w:val="32"/>
                            </w:rPr>
                            <w:alias w:val="Title"/>
                            <w:id w:val="-1038195335"/>
                            <w:dataBinding w:prefixMappings="xmlns:ns0='http://schemas.openxmlformats.org/package/2006/metadata/core-properties' xmlns:ns1='http://purl.org/dc/elements/1.1/'" w:xpath="/ns0:coreProperties[1]/ns1:title[1]" w:storeItemID="{6C3C8BC8-F283-45AE-878A-BAB7291924A1}"/>
                            <w:text/>
                          </w:sdtPr>
                          <w:sdtContent>
                            <w:p w14:paraId="7F79B6D2" w14:textId="7696FDDE" w:rsidR="00F01EB9" w:rsidRPr="00163A52" w:rsidRDefault="00EA77BA" w:rsidP="00F01EB9">
                              <w:pPr>
                                <w:pStyle w:val="Header"/>
                                <w:rPr>
                                  <w:rFonts w:ascii="Kefa" w:hAnsi="Kefa"/>
                                  <w:b/>
                                  <w:color w:val="444C6A"/>
                                  <w:sz w:val="32"/>
                                  <w:szCs w:val="32"/>
                                </w:rPr>
                              </w:pPr>
                              <w:r>
                                <w:rPr>
                                  <w:rFonts w:ascii="Kefa" w:hAnsi="Kefa"/>
                                  <w:b/>
                                  <w:color w:val="444C6A"/>
                                  <w:sz w:val="32"/>
                                  <w:szCs w:val="32"/>
                                </w:rPr>
                                <w:t>202</w:t>
                              </w:r>
                              <w:r w:rsidR="003D0C5B">
                                <w:rPr>
                                  <w:rFonts w:ascii="Kefa" w:hAnsi="Kefa"/>
                                  <w:b/>
                                  <w:color w:val="444C6A"/>
                                  <w:sz w:val="32"/>
                                  <w:szCs w:val="32"/>
                                </w:rPr>
                                <w:t>5</w:t>
                              </w:r>
                              <w:r>
                                <w:rPr>
                                  <w:rFonts w:ascii="Kefa" w:hAnsi="Kefa"/>
                                  <w:b/>
                                  <w:color w:val="444C6A"/>
                                  <w:sz w:val="32"/>
                                  <w:szCs w:val="32"/>
                                </w:rPr>
                                <w:t xml:space="preserve"> Gatlinburg Conference Symposium Submission</w:t>
                              </w:r>
                            </w:p>
                          </w:sdtContent>
                        </w:sdt>
                      </w:txbxContent>
                    </wps:txbx>
                    <wps:bodyPr rot="0" vert="horz" wrap="square" lIns="91440" tIns="45720" rIns="91440" bIns="45720" anchor="ctr" anchorCtr="0" upright="1">
                      <a:noAutofit/>
                    </wps:bodyPr>
                  </wps:wsp>
                </a:graphicData>
              </a:graphic>
            </wp:anchor>
          </w:drawing>
        </mc:Choice>
        <mc:Fallback>
          <w:pict>
            <v:rect w14:anchorId="19AB5428" id="Rectangle 197" o:spid="_x0000_s1027" style="position:absolute;margin-left:-.75pt;margin-top:-14.8pt;width:422.9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" filled="f" strokecolor="#444c6a" strokeweight="2pt">
              <v:textbox>
                <w:txbxContent>
                  <w:sdt>
                    <w:sdtPr>
                      <w:rPr>
                        <w:rFonts w:ascii="Kefa" w:hAnsi="Kefa"/>
                        <w:b/>
                        <w:color w:val="444C6A"/>
                        <w:sz w:val="32"/>
                        <w:szCs w:val="32"/>
                      </w:rPr>
                      <w:alias w:val="Title"/>
                      <w:id w:val="-1038195335"/>
                      <w:dataBinding w:prefixMappings="xmlns:ns0='http://schemas.openxmlformats.org/package/2006/metadata/core-properties' xmlns:ns1='http://purl.org/dc/elements/1.1/'" w:xpath="/ns0:coreProperties[1]/ns1:title[1]" w:storeItemID="{6C3C8BC8-F283-45AE-878A-BAB7291924A1}"/>
                      <w:text/>
                    </w:sdtPr>
                    <w:sdtContent>
                      <w:p w14:paraId="7F79B6D2" w14:textId="7696FDDE" w:rsidR="00F01EB9" w:rsidRPr="00163A52" w:rsidRDefault="00EA77BA" w:rsidP="00F01EB9">
                        <w:pPr>
                          <w:pStyle w:val="Header"/>
                          <w:rPr>
                            <w:rFonts w:ascii="Kefa" w:hAnsi="Kefa"/>
                            <w:b/>
                            <w:color w:val="444C6A"/>
                            <w:sz w:val="32"/>
                            <w:szCs w:val="32"/>
                          </w:rPr>
                        </w:pPr>
                        <w:r>
                          <w:rPr>
                            <w:rFonts w:ascii="Kefa" w:hAnsi="Kefa"/>
                            <w:b/>
                            <w:color w:val="444C6A"/>
                            <w:sz w:val="32"/>
                            <w:szCs w:val="32"/>
                          </w:rPr>
                          <w:t>202</w:t>
                        </w:r>
                        <w:r w:rsidR="003D0C5B">
                          <w:rPr>
                            <w:rFonts w:ascii="Kefa" w:hAnsi="Kefa"/>
                            <w:b/>
                            <w:color w:val="444C6A"/>
                            <w:sz w:val="32"/>
                            <w:szCs w:val="32"/>
                          </w:rPr>
                          <w:t>5</w:t>
                        </w:r>
                        <w:r>
                          <w:rPr>
                            <w:rFonts w:ascii="Kefa" w:hAnsi="Kefa"/>
                            <w:b/>
                            <w:color w:val="444C6A"/>
                            <w:sz w:val="32"/>
                            <w:szCs w:val="32"/>
                          </w:rPr>
                          <w:t xml:space="preserve"> Gatlinburg Conference Symposium Submission</w:t>
                        </w:r>
                      </w:p>
                    </w:sdtContent>
                  </w:sdt>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F2BE1" w14:textId="77777777" w:rsidR="00EA77BA" w:rsidRDefault="00EA7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06E77"/>
    <w:multiLevelType w:val="hybridMultilevel"/>
    <w:tmpl w:val="1F682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9880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627"/>
    <w:rsid w:val="00065EB9"/>
    <w:rsid w:val="000B237F"/>
    <w:rsid w:val="000D0BB1"/>
    <w:rsid w:val="000E193A"/>
    <w:rsid w:val="001113D6"/>
    <w:rsid w:val="00115D14"/>
    <w:rsid w:val="001364D4"/>
    <w:rsid w:val="00163A52"/>
    <w:rsid w:val="0019563E"/>
    <w:rsid w:val="001A7B30"/>
    <w:rsid w:val="001C6F6A"/>
    <w:rsid w:val="001E2E78"/>
    <w:rsid w:val="001F3D46"/>
    <w:rsid w:val="00206324"/>
    <w:rsid w:val="00215AE6"/>
    <w:rsid w:val="0026594D"/>
    <w:rsid w:val="002755F9"/>
    <w:rsid w:val="002A64F0"/>
    <w:rsid w:val="003355E1"/>
    <w:rsid w:val="00373627"/>
    <w:rsid w:val="0038661E"/>
    <w:rsid w:val="003D0C5B"/>
    <w:rsid w:val="003E6854"/>
    <w:rsid w:val="003F4DFD"/>
    <w:rsid w:val="0043264D"/>
    <w:rsid w:val="004B2063"/>
    <w:rsid w:val="00521F87"/>
    <w:rsid w:val="005F2CB7"/>
    <w:rsid w:val="0064135E"/>
    <w:rsid w:val="0064369F"/>
    <w:rsid w:val="006A66F8"/>
    <w:rsid w:val="007B5928"/>
    <w:rsid w:val="00804415"/>
    <w:rsid w:val="008051DD"/>
    <w:rsid w:val="00860B6F"/>
    <w:rsid w:val="0089229D"/>
    <w:rsid w:val="00910DB9"/>
    <w:rsid w:val="009459DF"/>
    <w:rsid w:val="009648BD"/>
    <w:rsid w:val="00970098"/>
    <w:rsid w:val="009A51F0"/>
    <w:rsid w:val="009B17A1"/>
    <w:rsid w:val="009B5558"/>
    <w:rsid w:val="009E30F9"/>
    <w:rsid w:val="009F671E"/>
    <w:rsid w:val="009F7E56"/>
    <w:rsid w:val="00A257F9"/>
    <w:rsid w:val="00A25EDD"/>
    <w:rsid w:val="00A44155"/>
    <w:rsid w:val="00A46B28"/>
    <w:rsid w:val="00AA3CD6"/>
    <w:rsid w:val="00B24F59"/>
    <w:rsid w:val="00BA45E8"/>
    <w:rsid w:val="00BD68D1"/>
    <w:rsid w:val="00BE266E"/>
    <w:rsid w:val="00C21A05"/>
    <w:rsid w:val="00C72EE8"/>
    <w:rsid w:val="00C742D4"/>
    <w:rsid w:val="00CD37F8"/>
    <w:rsid w:val="00D32713"/>
    <w:rsid w:val="00D32BA9"/>
    <w:rsid w:val="00D7560E"/>
    <w:rsid w:val="00E34365"/>
    <w:rsid w:val="00E638CB"/>
    <w:rsid w:val="00EA77BA"/>
    <w:rsid w:val="00ED1405"/>
    <w:rsid w:val="00ED768A"/>
    <w:rsid w:val="00F01EB9"/>
    <w:rsid w:val="00F1256E"/>
    <w:rsid w:val="00F57C06"/>
    <w:rsid w:val="00FA3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12A58"/>
  <w15:chartTrackingRefBased/>
  <w15:docId w15:val="{512F01A4-99F6-4E9E-8CEE-69E1BE0D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7A1"/>
    <w:pPr>
      <w:spacing w:after="240" w:line="36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EB9"/>
    <w:pPr>
      <w:tabs>
        <w:tab w:val="center" w:pos="4680"/>
        <w:tab w:val="right" w:pos="9360"/>
      </w:tabs>
      <w:spacing w:line="240" w:lineRule="auto"/>
    </w:pPr>
  </w:style>
  <w:style w:type="character" w:customStyle="1" w:styleId="HeaderChar">
    <w:name w:val="Header Char"/>
    <w:basedOn w:val="DefaultParagraphFont"/>
    <w:link w:val="Header"/>
    <w:uiPriority w:val="99"/>
    <w:rsid w:val="00F01EB9"/>
    <w:rPr>
      <w:rFonts w:ascii="Arial" w:hAnsi="Arial"/>
      <w:sz w:val="20"/>
    </w:rPr>
  </w:style>
  <w:style w:type="paragraph" w:styleId="Footer">
    <w:name w:val="footer"/>
    <w:basedOn w:val="Normal"/>
    <w:link w:val="FooterChar"/>
    <w:uiPriority w:val="99"/>
    <w:unhideWhenUsed/>
    <w:rsid w:val="00F01EB9"/>
    <w:pPr>
      <w:tabs>
        <w:tab w:val="center" w:pos="4680"/>
        <w:tab w:val="right" w:pos="9360"/>
      </w:tabs>
      <w:spacing w:line="240" w:lineRule="auto"/>
    </w:pPr>
  </w:style>
  <w:style w:type="character" w:customStyle="1" w:styleId="FooterChar">
    <w:name w:val="Footer Char"/>
    <w:basedOn w:val="DefaultParagraphFont"/>
    <w:link w:val="Footer"/>
    <w:uiPriority w:val="99"/>
    <w:rsid w:val="00F01EB9"/>
    <w:rPr>
      <w:rFonts w:ascii="Arial" w:hAnsi="Arial"/>
      <w:sz w:val="20"/>
    </w:rPr>
  </w:style>
  <w:style w:type="paragraph" w:styleId="EndnoteText">
    <w:name w:val="endnote text"/>
    <w:basedOn w:val="Normal"/>
    <w:link w:val="EndnoteTextChar"/>
    <w:uiPriority w:val="99"/>
    <w:semiHidden/>
    <w:unhideWhenUsed/>
    <w:rsid w:val="009B17A1"/>
    <w:pPr>
      <w:spacing w:after="0" w:line="240" w:lineRule="auto"/>
    </w:pPr>
    <w:rPr>
      <w:szCs w:val="20"/>
    </w:rPr>
  </w:style>
  <w:style w:type="character" w:customStyle="1" w:styleId="EndnoteTextChar">
    <w:name w:val="Endnote Text Char"/>
    <w:basedOn w:val="DefaultParagraphFont"/>
    <w:link w:val="EndnoteText"/>
    <w:uiPriority w:val="99"/>
    <w:semiHidden/>
    <w:rsid w:val="009B17A1"/>
    <w:rPr>
      <w:rFonts w:ascii="Arial" w:hAnsi="Arial"/>
      <w:sz w:val="20"/>
      <w:szCs w:val="20"/>
    </w:rPr>
  </w:style>
  <w:style w:type="character" w:styleId="EndnoteReference">
    <w:name w:val="endnote reference"/>
    <w:basedOn w:val="DefaultParagraphFont"/>
    <w:uiPriority w:val="99"/>
    <w:semiHidden/>
    <w:unhideWhenUsed/>
    <w:rsid w:val="009B17A1"/>
    <w:rPr>
      <w:vertAlign w:val="superscript"/>
    </w:rPr>
  </w:style>
  <w:style w:type="paragraph" w:styleId="FootnoteText">
    <w:name w:val="footnote text"/>
    <w:basedOn w:val="Normal"/>
    <w:link w:val="FootnoteTextChar"/>
    <w:uiPriority w:val="99"/>
    <w:semiHidden/>
    <w:unhideWhenUsed/>
    <w:rsid w:val="0064135E"/>
    <w:pPr>
      <w:spacing w:after="0" w:line="240" w:lineRule="auto"/>
    </w:pPr>
    <w:rPr>
      <w:szCs w:val="20"/>
    </w:rPr>
  </w:style>
  <w:style w:type="character" w:customStyle="1" w:styleId="FootnoteTextChar">
    <w:name w:val="Footnote Text Char"/>
    <w:basedOn w:val="DefaultParagraphFont"/>
    <w:link w:val="FootnoteText"/>
    <w:uiPriority w:val="99"/>
    <w:semiHidden/>
    <w:rsid w:val="0064135E"/>
    <w:rPr>
      <w:rFonts w:ascii="Arial" w:hAnsi="Arial"/>
      <w:sz w:val="20"/>
      <w:szCs w:val="20"/>
    </w:rPr>
  </w:style>
  <w:style w:type="character" w:styleId="FootnoteReference">
    <w:name w:val="footnote reference"/>
    <w:basedOn w:val="DefaultParagraphFont"/>
    <w:uiPriority w:val="99"/>
    <w:semiHidden/>
    <w:unhideWhenUsed/>
    <w:rsid w:val="0064135E"/>
    <w:rPr>
      <w:vertAlign w:val="superscript"/>
    </w:rPr>
  </w:style>
  <w:style w:type="character" w:styleId="Hyperlink">
    <w:name w:val="Hyperlink"/>
    <w:basedOn w:val="DefaultParagraphFont"/>
    <w:uiPriority w:val="99"/>
    <w:unhideWhenUsed/>
    <w:rsid w:val="000D0BB1"/>
    <w:rPr>
      <w:color w:val="0563C1" w:themeColor="hyperlink"/>
      <w:u w:val="single"/>
    </w:rPr>
  </w:style>
  <w:style w:type="character" w:styleId="UnresolvedMention">
    <w:name w:val="Unresolved Mention"/>
    <w:basedOn w:val="DefaultParagraphFont"/>
    <w:uiPriority w:val="99"/>
    <w:semiHidden/>
    <w:unhideWhenUsed/>
    <w:rsid w:val="000D0BB1"/>
    <w:rPr>
      <w:color w:val="605E5C"/>
      <w:shd w:val="clear" w:color="auto" w:fill="E1DFDD"/>
    </w:rPr>
  </w:style>
  <w:style w:type="paragraph" w:styleId="ListParagraph">
    <w:name w:val="List Paragraph"/>
    <w:basedOn w:val="Normal"/>
    <w:uiPriority w:val="34"/>
    <w:qFormat/>
    <w:rsid w:val="000D0BB1"/>
    <w:pPr>
      <w:ind w:left="720"/>
      <w:contextualSpacing/>
    </w:pPr>
  </w:style>
  <w:style w:type="table" w:customStyle="1" w:styleId="TableGrid1">
    <w:name w:val="Table Grid1"/>
    <w:basedOn w:val="TableNormal"/>
    <w:next w:val="TableGrid"/>
    <w:uiPriority w:val="59"/>
    <w:rsid w:val="00265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26594D"/>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265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659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next w:val="PlainTable5"/>
    <w:uiPriority w:val="45"/>
    <w:rsid w:val="003E6854"/>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A257F9"/>
    <w:pPr>
      <w:spacing w:after="0"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257F9"/>
    <w:rPr>
      <w:rFonts w:ascii="Calibri" w:hAnsi="Calibri" w:cs="Calibri"/>
      <w:noProof/>
      <w:sz w:val="20"/>
    </w:rPr>
  </w:style>
  <w:style w:type="paragraph" w:customStyle="1" w:styleId="EndNoteBibliography">
    <w:name w:val="EndNote Bibliography"/>
    <w:basedOn w:val="Normal"/>
    <w:link w:val="EndNoteBibliographyChar"/>
    <w:rsid w:val="00A257F9"/>
    <w:pPr>
      <w:spacing w:after="20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257F9"/>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11ABB3E504A945B7C7D972A09C49C0" ma:contentTypeVersion="17" ma:contentTypeDescription="Create a new document." ma:contentTypeScope="" ma:versionID="819b4ee962be2bddd2474e785d1181b8">
  <xsd:schema xmlns:xsd="http://www.w3.org/2001/XMLSchema" xmlns:xs="http://www.w3.org/2001/XMLSchema" xmlns:p="http://schemas.microsoft.com/office/2006/metadata/properties" xmlns:ns2="bfec5155-cd0c-46a7-a3ba-4de02cda8ac5" xmlns:ns3="ef7c5145-e159-46d3-924d-b50a59624be6" xmlns:ns4="19a4d83b-00ce-4127-a5b3-b065af9349eb" targetNamespace="http://schemas.microsoft.com/office/2006/metadata/properties" ma:root="true" ma:fieldsID="f34546f8b4ac1cec3bd81821bd59e526" ns2:_="" ns3:_="" ns4:_="">
    <xsd:import namespace="bfec5155-cd0c-46a7-a3ba-4de02cda8ac5"/>
    <xsd:import namespace="ef7c5145-e159-46d3-924d-b50a59624be6"/>
    <xsd:import namespace="19a4d83b-00ce-4127-a5b3-b065af9349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c5155-cd0c-46a7-a3ba-4de02cda8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c5145-e159-46d3-924d-b50a59624b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a4d83b-00ce-4127-a5b3-b065af9349e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1f28c6-8888-4c4a-84f6-b5cc35d41f63}" ma:internalName="TaxCatchAll" ma:showField="CatchAllData" ma:web="19a4d83b-00ce-4127-a5b3-b065af934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ec5155-cd0c-46a7-a3ba-4de02cda8ac5">
      <Terms xmlns="http://schemas.microsoft.com/office/infopath/2007/PartnerControls"/>
    </lcf76f155ced4ddcb4097134ff3c332f>
    <TaxCatchAll xmlns="19a4d83b-00ce-4127-a5b3-b065af9349eb" xsi:nil="true"/>
  </documentManagement>
</p:properties>
</file>

<file path=customXml/itemProps1.xml><?xml version="1.0" encoding="utf-8"?>
<ds:datastoreItem xmlns:ds="http://schemas.openxmlformats.org/officeDocument/2006/customXml" ds:itemID="{3BF7A4B2-441C-45FB-8822-085009B7B96F}">
  <ds:schemaRefs>
    <ds:schemaRef ds:uri="http://schemas.openxmlformats.org/officeDocument/2006/bibliography"/>
  </ds:schemaRefs>
</ds:datastoreItem>
</file>

<file path=customXml/itemProps2.xml><?xml version="1.0" encoding="utf-8"?>
<ds:datastoreItem xmlns:ds="http://schemas.openxmlformats.org/officeDocument/2006/customXml" ds:itemID="{1BB7236C-6663-45C9-B56B-174B0CBF2524}"/>
</file>

<file path=customXml/itemProps3.xml><?xml version="1.0" encoding="utf-8"?>
<ds:datastoreItem xmlns:ds="http://schemas.openxmlformats.org/officeDocument/2006/customXml" ds:itemID="{78F37E85-1E68-4B4B-8639-805C0358B8E5}"/>
</file>

<file path=customXml/itemProps4.xml><?xml version="1.0" encoding="utf-8"?>
<ds:datastoreItem xmlns:ds="http://schemas.openxmlformats.org/officeDocument/2006/customXml" ds:itemID="{6DCE8719-BB01-4746-BA5E-3D482A1A05CA}"/>
</file>

<file path=docProps/app.xml><?xml version="1.0" encoding="utf-8"?>
<Properties xmlns="http://schemas.openxmlformats.org/officeDocument/2006/extended-properties" xmlns:vt="http://schemas.openxmlformats.org/officeDocument/2006/docPropsVTypes">
  <Template>Normal.dotm</Template>
  <TotalTime>467</TotalTime>
  <Pages>8</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2025 Gatlinburg Conference Symposium Submission</vt:lpstr>
    </vt:vector>
  </TitlesOfParts>
  <Company>University of Kansas</Company>
  <LinksUpToDate>false</LinksUpToDate>
  <CharactersWithSpaces>21124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Gatlinburg Conference Symposium Submission</dc:title>
  <dc:subject/>
  <dc:creator>Hallberg, Lisa K.</dc:creator>
  <cp:keywords/>
  <dc:description/>
  <cp:lastModifiedBy>Miller, Haylie</cp:lastModifiedBy>
  <cp:revision>14</cp:revision>
  <dcterms:created xsi:type="dcterms:W3CDTF">2024-10-17T17:56:00Z</dcterms:created>
  <dcterms:modified xsi:type="dcterms:W3CDTF">2024-11-05T03:40:00Z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0x0101003E11ABB3E504A945B7C7D972A09C49C0</vt:lpwstr>
  </property>
</Properties>
</file>