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1A36D635" w:rsidR="003D6244" w:rsidRPr="00AF32D9" w:rsidRDefault="003D6244" w:rsidP="003D6244">
      <w:pPr>
        <w:rPr>
          <w:rFonts w:cstheme="minorHAnsi"/>
          <w:sz w:val="20"/>
          <w:szCs w:val="20"/>
        </w:rPr>
      </w:pPr>
      <w:r w:rsidRPr="009E00A7">
        <w:rPr>
          <w:b/>
          <w:sz w:val="20"/>
          <w:szCs w:val="20"/>
        </w:rPr>
        <w:t>Title</w:t>
      </w:r>
      <w:r w:rsidRPr="009E00A7">
        <w:rPr>
          <w:sz w:val="20"/>
          <w:szCs w:val="20"/>
        </w:rPr>
        <w:t xml:space="preserve">: </w:t>
      </w:r>
      <w:r w:rsidR="00AF32D9" w:rsidRPr="00AF32D9">
        <w:rPr>
          <w:rFonts w:cstheme="minorHAnsi"/>
          <w:sz w:val="20"/>
          <w:szCs w:val="20"/>
        </w:rPr>
        <w:t>Caregiving for adults with Down syndrome: a qualitative assessment of</w:t>
      </w:r>
      <w:r w:rsidR="00AF32D9">
        <w:rPr>
          <w:rFonts w:cstheme="minorHAnsi"/>
          <w:sz w:val="20"/>
          <w:szCs w:val="20"/>
        </w:rPr>
        <w:t xml:space="preserve"> experiences and</w:t>
      </w:r>
      <w:r w:rsidR="00AF32D9" w:rsidRPr="00AF32D9">
        <w:rPr>
          <w:rFonts w:cstheme="minorHAnsi"/>
          <w:sz w:val="20"/>
          <w:szCs w:val="20"/>
        </w:rPr>
        <w:t xml:space="preserve"> support needs</w:t>
      </w:r>
    </w:p>
    <w:p w14:paraId="7AC50371" w14:textId="7E2F2372" w:rsidR="003D6244" w:rsidRPr="00802F38" w:rsidRDefault="003D6244" w:rsidP="003D6244">
      <w:pPr>
        <w:rPr>
          <w:rFonts w:cstheme="minorHAnsi"/>
          <w:sz w:val="20"/>
          <w:szCs w:val="20"/>
          <w:vertAlign w:val="superscript"/>
        </w:rPr>
      </w:pPr>
      <w:r w:rsidRPr="00AF32D9">
        <w:rPr>
          <w:rFonts w:cstheme="minorHAnsi"/>
          <w:b/>
          <w:sz w:val="20"/>
          <w:szCs w:val="20"/>
        </w:rPr>
        <w:t>Authors</w:t>
      </w:r>
      <w:r w:rsidRPr="00AF32D9">
        <w:rPr>
          <w:rFonts w:cstheme="minorHAnsi"/>
          <w:sz w:val="20"/>
          <w:szCs w:val="20"/>
        </w:rPr>
        <w:t xml:space="preserve">: </w:t>
      </w:r>
      <w:r w:rsidR="00AF32D9">
        <w:rPr>
          <w:rFonts w:cstheme="minorHAnsi"/>
          <w:sz w:val="20"/>
          <w:szCs w:val="20"/>
        </w:rPr>
        <w:t>Amy E. Bodde</w:t>
      </w:r>
      <w:r w:rsidRPr="00AF32D9">
        <w:rPr>
          <w:rFonts w:cstheme="minorHAnsi"/>
          <w:sz w:val="20"/>
          <w:szCs w:val="20"/>
          <w:vertAlign w:val="superscript"/>
        </w:rPr>
        <w:t>1</w:t>
      </w:r>
      <w:r w:rsidRPr="00AF32D9">
        <w:rPr>
          <w:rFonts w:cstheme="minorHAnsi"/>
          <w:sz w:val="20"/>
          <w:szCs w:val="20"/>
        </w:rPr>
        <w:t xml:space="preserve">, </w:t>
      </w:r>
      <w:r w:rsidR="00AF32D9" w:rsidRPr="00802F38">
        <w:rPr>
          <w:rFonts w:cstheme="minorHAnsi"/>
          <w:sz w:val="20"/>
          <w:szCs w:val="20"/>
        </w:rPr>
        <w:t>Joanna Brooks</w:t>
      </w:r>
      <w:r w:rsidR="005F3158" w:rsidRPr="00802F38">
        <w:rPr>
          <w:rFonts w:cstheme="minorHAnsi"/>
          <w:sz w:val="20"/>
          <w:szCs w:val="20"/>
          <w:vertAlign w:val="superscript"/>
        </w:rPr>
        <w:t xml:space="preserve"> </w:t>
      </w:r>
      <w:r w:rsidRPr="00802F38">
        <w:rPr>
          <w:rFonts w:cstheme="minorHAnsi"/>
          <w:sz w:val="20"/>
          <w:szCs w:val="20"/>
          <w:vertAlign w:val="superscript"/>
        </w:rPr>
        <w:t>2</w:t>
      </w:r>
      <w:r w:rsidRPr="00802F38">
        <w:rPr>
          <w:rFonts w:cstheme="minorHAnsi"/>
          <w:sz w:val="20"/>
          <w:szCs w:val="20"/>
        </w:rPr>
        <w:t xml:space="preserve">, </w:t>
      </w:r>
      <w:r w:rsidR="005929DD">
        <w:rPr>
          <w:rFonts w:cstheme="minorHAnsi"/>
          <w:sz w:val="20"/>
          <w:szCs w:val="20"/>
        </w:rPr>
        <w:t>Bethany Forseth</w:t>
      </w:r>
      <w:r w:rsidR="005929DD" w:rsidRPr="005929DD">
        <w:rPr>
          <w:rFonts w:cstheme="minorHAnsi"/>
          <w:sz w:val="20"/>
          <w:szCs w:val="20"/>
          <w:vertAlign w:val="superscript"/>
        </w:rPr>
        <w:t>3</w:t>
      </w:r>
      <w:r w:rsidR="005929DD">
        <w:rPr>
          <w:rFonts w:cstheme="minorHAnsi"/>
          <w:sz w:val="20"/>
          <w:szCs w:val="20"/>
        </w:rPr>
        <w:t>, Tara Wolfe</w:t>
      </w:r>
      <w:r w:rsidR="005929DD">
        <w:rPr>
          <w:rFonts w:cstheme="minorHAnsi"/>
          <w:sz w:val="20"/>
          <w:szCs w:val="20"/>
          <w:vertAlign w:val="superscript"/>
        </w:rPr>
        <w:t>1</w:t>
      </w:r>
      <w:r w:rsidR="005929DD">
        <w:rPr>
          <w:rFonts w:cstheme="minorHAnsi"/>
          <w:sz w:val="20"/>
          <w:szCs w:val="20"/>
        </w:rPr>
        <w:t xml:space="preserve"> </w:t>
      </w:r>
      <w:r w:rsidRPr="00802F38">
        <w:rPr>
          <w:rFonts w:cstheme="minorHAnsi"/>
          <w:sz w:val="20"/>
          <w:szCs w:val="20"/>
        </w:rPr>
        <w:t xml:space="preserve">&amp; </w:t>
      </w:r>
      <w:r w:rsidR="00AF32D9" w:rsidRPr="00802F38">
        <w:rPr>
          <w:rFonts w:cstheme="minorHAnsi"/>
          <w:sz w:val="20"/>
          <w:szCs w:val="20"/>
        </w:rPr>
        <w:t>Lauren T. Ptomey</w:t>
      </w:r>
      <w:r w:rsidR="00AF32D9" w:rsidRPr="00802F38">
        <w:rPr>
          <w:rFonts w:cstheme="minorHAnsi"/>
          <w:sz w:val="20"/>
          <w:szCs w:val="20"/>
          <w:vertAlign w:val="superscript"/>
        </w:rPr>
        <w:t>1</w:t>
      </w:r>
    </w:p>
    <w:p w14:paraId="77FE6733" w14:textId="7892E2E5" w:rsidR="00452576" w:rsidRPr="00A93052" w:rsidRDefault="003D6244" w:rsidP="003D6244">
      <w:pPr>
        <w:rPr>
          <w:rFonts w:cstheme="minorHAnsi"/>
          <w:b/>
          <w:iCs/>
          <w:color w:val="000000"/>
          <w:sz w:val="20"/>
          <w:szCs w:val="20"/>
          <w:lang w:val="en-GB"/>
        </w:rPr>
      </w:pPr>
      <w:r w:rsidRPr="00802F38">
        <w:rPr>
          <w:rFonts w:cstheme="minorHAnsi"/>
          <w:b/>
          <w:sz w:val="20"/>
          <w:szCs w:val="20"/>
        </w:rPr>
        <w:t>Introduction</w:t>
      </w:r>
      <w:r w:rsidRPr="00802F38">
        <w:rPr>
          <w:rFonts w:cstheme="minorHAnsi"/>
          <w:sz w:val="20"/>
          <w:szCs w:val="20"/>
        </w:rPr>
        <w:t xml:space="preserve">: </w:t>
      </w:r>
      <w:r w:rsidR="00AF32D9" w:rsidRPr="00802F38">
        <w:rPr>
          <w:rFonts w:cstheme="minorHAnsi"/>
          <w:sz w:val="20"/>
          <w:szCs w:val="20"/>
        </w:rPr>
        <w:t>Down syndrome (DS) or trisomy 21 is caused by the triplication of the 21</w:t>
      </w:r>
      <w:r w:rsidR="00AF32D9" w:rsidRPr="00802F38">
        <w:rPr>
          <w:rFonts w:cstheme="minorHAnsi"/>
          <w:sz w:val="20"/>
          <w:szCs w:val="20"/>
          <w:vertAlign w:val="superscript"/>
        </w:rPr>
        <w:t>st</w:t>
      </w:r>
      <w:r w:rsidR="00AF32D9" w:rsidRPr="00802F38">
        <w:rPr>
          <w:rFonts w:cstheme="minorHAnsi"/>
          <w:sz w:val="20"/>
          <w:szCs w:val="20"/>
        </w:rPr>
        <w:t xml:space="preserve"> chromosome and is the leading chromosomal cause of intellectual disability</w:t>
      </w:r>
      <w:r w:rsidR="00AF32D9" w:rsidRPr="00802F38">
        <w:rPr>
          <w:rFonts w:cstheme="minorHAnsi"/>
          <w:sz w:val="20"/>
          <w:szCs w:val="20"/>
        </w:rPr>
        <w:fldChar w:fldCharType="begin"/>
      </w:r>
      <w:r w:rsidR="00AF32D9" w:rsidRPr="00802F38">
        <w:rPr>
          <w:rFonts w:cstheme="minorHAnsi"/>
          <w:sz w:val="20"/>
          <w:szCs w:val="20"/>
        </w:rPr>
        <w:instrText xml:space="preserve"> ADDIN EN.CITE &lt;EndNote&gt;&lt;Cite&gt;&lt;Author&gt;Bull&lt;/Author&gt;&lt;Year&gt;2020&lt;/Year&gt;&lt;RecNum&gt;810&lt;/RecNum&gt;&lt;DisplayText&gt;(1)&lt;/DisplayText&gt;&lt;record&gt;&lt;rec-number&gt;810&lt;/rec-number&gt;&lt;foreign-keys&gt;&lt;key app="EN" db-id="vzfwsafx75sr9eetvzg5f0f8rxwwze59xawr" timestamp="1695651698"&gt;810&lt;/key&gt;&lt;/foreign-keys&gt;&lt;ref-type name="Journal Article"&gt;17&lt;/ref-type&gt;&lt;contributors&gt;&lt;authors&gt;&lt;author&gt;Bull, Marilyn J.&lt;/author&gt;&lt;/authors&gt;&lt;/contributors&gt;&lt;titles&gt;&lt;title&gt;Down Syndrome&lt;/title&gt;&lt;secondary-title&gt;New England Journal of Medicine&lt;/secondary-title&gt;&lt;/titles&gt;&lt;periodical&gt;&lt;full-title&gt;New England Journal of Medicine&lt;/full-title&gt;&lt;/periodical&gt;&lt;pages&gt;2344-2352&lt;/pages&gt;&lt;volume&gt;382&lt;/volume&gt;&lt;number&gt;24&lt;/number&gt;&lt;dates&gt;&lt;year&gt;2020&lt;/year&gt;&lt;/dates&gt;&lt;urls&gt;&lt;related-urls&gt;&lt;url&gt;https://www.nejm.org/doi/full/10.1056/NEJMra1706537&lt;/url&gt;&lt;/related-urls&gt;&lt;/urls&gt;&lt;electronic-resource-num&gt;10.1056/NEJMra1706537&lt;/electronic-resource-num&gt;&lt;/record&gt;&lt;/Cite&gt;&lt;/EndNote&gt;</w:instrText>
      </w:r>
      <w:r w:rsidR="00AF32D9" w:rsidRPr="00802F38">
        <w:rPr>
          <w:rFonts w:cstheme="minorHAnsi"/>
          <w:sz w:val="20"/>
          <w:szCs w:val="20"/>
        </w:rPr>
        <w:fldChar w:fldCharType="separate"/>
      </w:r>
      <w:r w:rsidR="00AF32D9" w:rsidRPr="00802F38">
        <w:rPr>
          <w:rFonts w:cstheme="minorHAnsi"/>
          <w:noProof/>
          <w:sz w:val="20"/>
          <w:szCs w:val="20"/>
        </w:rPr>
        <w:t>(1)</w:t>
      </w:r>
      <w:r w:rsidR="00AF32D9" w:rsidRPr="00802F38">
        <w:rPr>
          <w:rFonts w:cstheme="minorHAnsi"/>
          <w:sz w:val="20"/>
          <w:szCs w:val="20"/>
        </w:rPr>
        <w:fldChar w:fldCharType="end"/>
      </w:r>
      <w:r w:rsidR="00AF32D9" w:rsidRPr="00802F38">
        <w:rPr>
          <w:rFonts w:cstheme="minorHAnsi"/>
          <w:sz w:val="20"/>
          <w:szCs w:val="20"/>
        </w:rPr>
        <w:t xml:space="preserve">. </w:t>
      </w:r>
      <w:r w:rsidR="0067026F">
        <w:rPr>
          <w:rFonts w:cstheme="minorHAnsi"/>
          <w:sz w:val="20"/>
          <w:szCs w:val="20"/>
        </w:rPr>
        <w:t>Nearly all i</w:t>
      </w:r>
      <w:r w:rsidR="00AF32D9" w:rsidRPr="00802F38">
        <w:rPr>
          <w:rFonts w:cstheme="minorHAnsi"/>
          <w:sz w:val="20"/>
          <w:szCs w:val="20"/>
        </w:rPr>
        <w:t>ndividuals with DS require support from a caregiver throughout their lifespan</w:t>
      </w:r>
      <w:r w:rsidR="005929DD">
        <w:rPr>
          <w:rFonts w:cstheme="minorHAnsi"/>
          <w:sz w:val="20"/>
          <w:szCs w:val="20"/>
        </w:rPr>
        <w:t xml:space="preserve">. </w:t>
      </w:r>
      <w:r w:rsidR="00802F38" w:rsidRPr="00802F38">
        <w:rPr>
          <w:rFonts w:cstheme="minorHAnsi"/>
          <w:sz w:val="20"/>
          <w:szCs w:val="20"/>
        </w:rPr>
        <w:t>S</w:t>
      </w:r>
      <w:r w:rsidR="00AF32D9" w:rsidRPr="00802F38">
        <w:rPr>
          <w:rFonts w:cstheme="minorHAnsi"/>
          <w:sz w:val="20"/>
          <w:szCs w:val="20"/>
        </w:rPr>
        <w:t xml:space="preserve">tudies have shown that </w:t>
      </w:r>
      <w:r w:rsidR="005929DD">
        <w:rPr>
          <w:rFonts w:cstheme="minorHAnsi"/>
          <w:sz w:val="20"/>
          <w:szCs w:val="20"/>
        </w:rPr>
        <w:t>c</w:t>
      </w:r>
      <w:r w:rsidR="00802F38" w:rsidRPr="00802F38">
        <w:rPr>
          <w:rFonts w:cstheme="minorHAnsi"/>
          <w:sz w:val="20"/>
          <w:szCs w:val="20"/>
        </w:rPr>
        <w:t>aregiv</w:t>
      </w:r>
      <w:r w:rsidR="005929DD">
        <w:rPr>
          <w:rFonts w:cstheme="minorHAnsi"/>
          <w:sz w:val="20"/>
          <w:szCs w:val="20"/>
        </w:rPr>
        <w:t>ers, often parent</w:t>
      </w:r>
      <w:r w:rsidR="000E13E6">
        <w:rPr>
          <w:rFonts w:cstheme="minorHAnsi"/>
          <w:sz w:val="20"/>
          <w:szCs w:val="20"/>
        </w:rPr>
        <w:t>s</w:t>
      </w:r>
      <w:r w:rsidR="005929DD">
        <w:rPr>
          <w:rFonts w:cstheme="minorHAnsi"/>
          <w:sz w:val="20"/>
          <w:szCs w:val="20"/>
        </w:rPr>
        <w:t xml:space="preserve"> or siblings, experience</w:t>
      </w:r>
      <w:r w:rsidR="00AF32D9" w:rsidRPr="00802F38">
        <w:rPr>
          <w:rFonts w:cstheme="minorHAnsi"/>
          <w:sz w:val="20"/>
          <w:szCs w:val="20"/>
        </w:rPr>
        <w:t xml:space="preserve"> high levels</w:t>
      </w:r>
      <w:r w:rsidR="00802F38" w:rsidRPr="00802F38">
        <w:rPr>
          <w:rFonts w:cstheme="minorHAnsi"/>
          <w:sz w:val="20"/>
          <w:szCs w:val="20"/>
        </w:rPr>
        <w:t xml:space="preserve"> of stress, depression and anxiety</w:t>
      </w:r>
      <w:r w:rsidR="00802F38" w:rsidRPr="00802F38">
        <w:rPr>
          <w:rFonts w:cstheme="minorHAnsi"/>
          <w:sz w:val="20"/>
          <w:szCs w:val="20"/>
        </w:rPr>
        <w:fldChar w:fldCharType="begin"/>
      </w:r>
      <w:r w:rsidR="00802F38" w:rsidRPr="00802F38">
        <w:rPr>
          <w:rFonts w:cstheme="minorHAnsi"/>
          <w:sz w:val="20"/>
          <w:szCs w:val="20"/>
        </w:rPr>
        <w:instrText xml:space="preserve"> ADDIN EN.CITE &lt;EndNote&gt;&lt;Cite&gt;&lt;Author&gt;Rutter&lt;/Author&gt;&lt;Year&gt;2024&lt;/Year&gt;&lt;RecNum&gt;937&lt;/RecNum&gt;&lt;DisplayText&gt;(2)&lt;/DisplayText&gt;&lt;record&gt;&lt;rec-number&gt;937&lt;/rec-number&gt;&lt;foreign-keys&gt;&lt;key app="EN" db-id="vzfwsafx75sr9eetvzg5f0f8rxwwze59xawr" timestamp="1714078081"&gt;937&lt;/key&gt;&lt;/foreign-keys&gt;&lt;ref-type name="Journal Article"&gt;17&lt;/ref-type&gt;&lt;contributors&gt;&lt;authors&gt;&lt;author&gt;Rutter, T. L.&lt;/author&gt;&lt;author&gt;Hastings, R. P.&lt;/author&gt;&lt;author&gt;Murray, C. A.&lt;/author&gt;&lt;author&gt;Enoch, N.&lt;/author&gt;&lt;author&gt;Johnson, S.&lt;/author&gt;&lt;author&gt;Stinton, C.&lt;/author&gt;&lt;/authors&gt;&lt;/contributors&gt;&lt;titles&gt;&lt;title&gt;Psychological wellbeing in parents of children with Down syndrome: A systematic review and meta-analysis&lt;/title&gt;&lt;secondary-title&gt;Clinical Psychology Review&lt;/secondary-title&gt;&lt;/titles&gt;&lt;periodical&gt;&lt;full-title&gt;Clinical Psychology Review&lt;/full-title&gt;&lt;/periodical&gt;&lt;pages&gt;102426&lt;/pages&gt;&lt;volume&gt;110&lt;/volume&gt;&lt;keywords&gt;&lt;keyword&gt;Down syndrome&lt;/keyword&gt;&lt;keyword&gt;Parents&lt;/keyword&gt;&lt;keyword&gt;Psychological wellbeing&lt;/keyword&gt;&lt;keyword&gt;Parenting stress&lt;/keyword&gt;&lt;keyword&gt;Parenting reward&lt;/keyword&gt;&lt;keyword&gt;Depressive symptoms&lt;/keyword&gt;&lt;/keywords&gt;&lt;dates&gt;&lt;year&gt;2024&lt;/year&gt;&lt;pub-dates&gt;&lt;date&gt;2024/06/01/&lt;/date&gt;&lt;/pub-dates&gt;&lt;/dates&gt;&lt;isbn&gt;0272-7358&lt;/isbn&gt;&lt;urls&gt;&lt;related-urls&gt;&lt;url&gt;https://www.sciencedirect.com/science/article/pii/S0272735824000473&lt;/url&gt;&lt;/related-urls&gt;&lt;/urls&gt;&lt;electronic-resource-num&gt;https://doi.org/10.1016/j.cpr.2024.102426&lt;/electronic-resource-num&gt;&lt;/record&gt;&lt;/Cite&gt;&lt;/EndNote&gt;</w:instrText>
      </w:r>
      <w:r w:rsidR="00802F38" w:rsidRPr="00802F38">
        <w:rPr>
          <w:rFonts w:cstheme="minorHAnsi"/>
          <w:sz w:val="20"/>
          <w:szCs w:val="20"/>
        </w:rPr>
        <w:fldChar w:fldCharType="separate"/>
      </w:r>
      <w:r w:rsidR="00802F38" w:rsidRPr="00802F38">
        <w:rPr>
          <w:rFonts w:cstheme="minorHAnsi"/>
          <w:noProof/>
          <w:sz w:val="20"/>
          <w:szCs w:val="20"/>
        </w:rPr>
        <w:t>(2)</w:t>
      </w:r>
      <w:r w:rsidR="00802F38" w:rsidRPr="00802F38">
        <w:rPr>
          <w:rFonts w:cstheme="minorHAnsi"/>
          <w:sz w:val="20"/>
          <w:szCs w:val="20"/>
        </w:rPr>
        <w:fldChar w:fldCharType="end"/>
      </w:r>
      <w:r w:rsidR="00AF32D9" w:rsidRPr="00802F38">
        <w:rPr>
          <w:rFonts w:cstheme="minorHAnsi"/>
          <w:sz w:val="20"/>
          <w:szCs w:val="20"/>
        </w:rPr>
        <w:t xml:space="preserve">. </w:t>
      </w:r>
      <w:r w:rsidR="00802F38" w:rsidRPr="00802F38">
        <w:rPr>
          <w:rFonts w:cstheme="minorHAnsi"/>
          <w:sz w:val="20"/>
          <w:szCs w:val="20"/>
        </w:rPr>
        <w:t xml:space="preserve">However, most </w:t>
      </w:r>
      <w:r w:rsidR="0024744B">
        <w:rPr>
          <w:rFonts w:cstheme="minorHAnsi"/>
          <w:sz w:val="20"/>
          <w:szCs w:val="20"/>
        </w:rPr>
        <w:t xml:space="preserve">of these </w:t>
      </w:r>
      <w:r w:rsidR="00802F38" w:rsidRPr="00802F38">
        <w:rPr>
          <w:rFonts w:cstheme="minorHAnsi"/>
          <w:sz w:val="20"/>
          <w:szCs w:val="20"/>
        </w:rPr>
        <w:t xml:space="preserve">studies </w:t>
      </w:r>
      <w:r w:rsidR="000A3EE0">
        <w:rPr>
          <w:rFonts w:cstheme="minorHAnsi"/>
          <w:sz w:val="20"/>
          <w:szCs w:val="20"/>
        </w:rPr>
        <w:t>have focused</w:t>
      </w:r>
      <w:r w:rsidR="00802F38" w:rsidRPr="00802F38">
        <w:rPr>
          <w:rFonts w:cstheme="minorHAnsi"/>
          <w:sz w:val="20"/>
          <w:szCs w:val="20"/>
        </w:rPr>
        <w:t xml:space="preserve"> caregivers of youth with DS, and f</w:t>
      </w:r>
      <w:r w:rsidR="00AF32D9" w:rsidRPr="00802F38">
        <w:rPr>
          <w:rFonts w:cstheme="minorHAnsi"/>
          <w:sz w:val="20"/>
          <w:szCs w:val="20"/>
        </w:rPr>
        <w:t>ew have explored the experiences of caregivers of adults with DS</w:t>
      </w:r>
      <w:r w:rsidR="00802F38" w:rsidRPr="00802F38">
        <w:rPr>
          <w:rFonts w:cstheme="minorHAnsi"/>
          <w:sz w:val="20"/>
          <w:szCs w:val="20"/>
        </w:rPr>
        <w:fldChar w:fldCharType="begin"/>
      </w:r>
      <w:r w:rsidR="00802F38" w:rsidRPr="00802F38">
        <w:rPr>
          <w:rFonts w:cstheme="minorHAnsi"/>
          <w:sz w:val="20"/>
          <w:szCs w:val="20"/>
        </w:rPr>
        <w:instrText xml:space="preserve"> ADDIN EN.CITE &lt;EndNote&gt;&lt;Cite&gt;&lt;Author&gt;Koch&lt;/Author&gt;&lt;Year&gt;2025&lt;/Year&gt;&lt;RecNum&gt;1081&lt;/RecNum&gt;&lt;DisplayText&gt;(3)&lt;/DisplayText&gt;&lt;record&gt;&lt;rec-number&gt;1081&lt;/rec-number&gt;&lt;foreign-keys&gt;&lt;key app="EN" db-id="vzfwsafx75sr9eetvzg5f0f8rxwwze59xawr" timestamp="1730238022"&gt;1081&lt;/key&gt;&lt;/foreign-keys&gt;&lt;ref-type name="Journal Article"&gt;17&lt;/ref-type&gt;&lt;contributors&gt;&lt;authors&gt;&lt;author&gt;Koch, Laura C.&lt;/author&gt;&lt;author&gt;Lunsky, Yona&lt;/author&gt;&lt;author&gt;St. John, Laura&lt;/author&gt;&lt;/authors&gt;&lt;/contributors&gt;&lt;titles&gt;&lt;title&gt;Physical Activity, Sedentary Behaviour, Sleep and Mental Wellbeing in Family Caregivers of Adults With Intellectual and/or Developmental Disabilities&lt;/title&gt;&lt;secondary-title&gt;Journal of Applied Research in Intellectual Disabilities&lt;/secondary-title&gt;&lt;/titles&gt;&lt;periodical&gt;&lt;full-title&gt;Journal of Applied Research in Intellectual Disabilities&lt;/full-title&gt;&lt;/periodical&gt;&lt;pages&gt;e13310&lt;/pages&gt;&lt;volume&gt;38&lt;/volume&gt;&lt;number&gt;1&lt;/number&gt;&lt;dates&gt;&lt;year&gt;2025&lt;/year&gt;&lt;/dates&gt;&lt;isbn&gt;1360-2322&lt;/isbn&gt;&lt;urls&gt;&lt;related-urls&gt;&lt;url&gt;https://onlinelibrary.wiley.com/doi/abs/10.1111/jar.13310&lt;/url&gt;&lt;/related-urls&gt;&lt;/urls&gt;&lt;electronic-resource-num&gt;https://doi.org/10.1111/jar.13310&lt;/electronic-resource-num&gt;&lt;/record&gt;&lt;/Cite&gt;&lt;/EndNote&gt;</w:instrText>
      </w:r>
      <w:r w:rsidR="00802F38" w:rsidRPr="00802F38">
        <w:rPr>
          <w:rFonts w:cstheme="minorHAnsi"/>
          <w:sz w:val="20"/>
          <w:szCs w:val="20"/>
        </w:rPr>
        <w:fldChar w:fldCharType="separate"/>
      </w:r>
      <w:r w:rsidR="00802F38" w:rsidRPr="00802F38">
        <w:rPr>
          <w:rFonts w:cstheme="minorHAnsi"/>
          <w:noProof/>
          <w:sz w:val="20"/>
          <w:szCs w:val="20"/>
        </w:rPr>
        <w:t>(3)</w:t>
      </w:r>
      <w:r w:rsidR="00802F38" w:rsidRPr="00802F38">
        <w:rPr>
          <w:rFonts w:cstheme="minorHAnsi"/>
          <w:sz w:val="20"/>
          <w:szCs w:val="20"/>
        </w:rPr>
        <w:fldChar w:fldCharType="end"/>
      </w:r>
      <w:r w:rsidR="00802F38" w:rsidRPr="00802F38">
        <w:rPr>
          <w:rFonts w:cstheme="minorHAnsi"/>
          <w:sz w:val="20"/>
          <w:szCs w:val="20"/>
        </w:rPr>
        <w:t>. This is increasingly important as the</w:t>
      </w:r>
      <w:r w:rsidR="00AF32D9" w:rsidRPr="00802F38">
        <w:rPr>
          <w:rFonts w:cstheme="minorHAnsi"/>
          <w:sz w:val="20"/>
          <w:szCs w:val="20"/>
        </w:rPr>
        <w:t xml:space="preserve"> prevalence of adults with DS</w:t>
      </w:r>
      <w:r w:rsidR="00802F38" w:rsidRPr="00802F38">
        <w:rPr>
          <w:rFonts w:cstheme="minorHAnsi"/>
          <w:sz w:val="20"/>
          <w:szCs w:val="20"/>
        </w:rPr>
        <w:t xml:space="preserve"> </w:t>
      </w:r>
      <w:r w:rsidR="00E37280">
        <w:rPr>
          <w:rFonts w:cstheme="minorHAnsi"/>
          <w:sz w:val="20"/>
          <w:szCs w:val="20"/>
        </w:rPr>
        <w:t xml:space="preserve">is </w:t>
      </w:r>
      <w:r w:rsidR="00802F38" w:rsidRPr="00802F38">
        <w:rPr>
          <w:rFonts w:cstheme="minorHAnsi"/>
          <w:sz w:val="20"/>
          <w:szCs w:val="20"/>
        </w:rPr>
        <w:t>grow</w:t>
      </w:r>
      <w:r w:rsidR="00E37280">
        <w:rPr>
          <w:rFonts w:cstheme="minorHAnsi"/>
          <w:sz w:val="20"/>
          <w:szCs w:val="20"/>
        </w:rPr>
        <w:t>ing</w:t>
      </w:r>
      <w:r w:rsidR="00AF32D9" w:rsidRPr="00802F38">
        <w:rPr>
          <w:rFonts w:cstheme="minorHAnsi"/>
          <w:sz w:val="20"/>
          <w:szCs w:val="20"/>
        </w:rPr>
        <w:fldChar w:fldCharType="begin"/>
      </w:r>
      <w:r w:rsidR="00802F38" w:rsidRPr="00802F38">
        <w:rPr>
          <w:rFonts w:cstheme="minorHAnsi"/>
          <w:sz w:val="20"/>
          <w:szCs w:val="20"/>
        </w:rPr>
        <w:instrText xml:space="preserve"> ADDIN EN.CITE &lt;EndNote&gt;&lt;Cite&gt;&lt;Author&gt;de Graaf&lt;/Author&gt;&lt;Year&gt;2017&lt;/Year&gt;&lt;RecNum&gt;85&lt;/RecNum&gt;&lt;DisplayText&gt;(4)&lt;/DisplayText&gt;&lt;record&gt;&lt;rec-number&gt;85&lt;/rec-number&gt;&lt;foreign-keys&gt;&lt;key app="EN" db-id="vzfwsafx75sr9eetvzg5f0f8rxwwze59xawr" timestamp="1654264688"&gt;85&lt;/key&gt;&lt;/foreign-keys&gt;&lt;ref-type name="Journal Article"&gt;17&lt;/ref-type&gt;&lt;contributors&gt;&lt;authors&gt;&lt;author&gt;de Graaf, G.&lt;/author&gt;&lt;author&gt;Buckley, F.&lt;/author&gt;&lt;author&gt;Skotko, B. G.&lt;/author&gt;&lt;/authors&gt;&lt;/contributors&gt;&lt;auth-address&gt;Dutch Down Syndrome Foundation, Meppel, The Netherlands. Down Syndrome Education International, Cumbria, UK. Down Syndrome Education USA, Newport Beach, California, USA. Division of Medical Genetics, Department of Pediatrics, Massachusetts General Hospital, Boston, Massachusetts, USA. Harvard Medical School, Boston, Massachusetts, USA.&lt;/auth-address&gt;&lt;titles&gt;&lt;title&gt;Estimation of the number of people with Down syndrome in the United States&lt;/title&gt;&lt;secondary-title&gt;Genet Med&lt;/secondary-title&gt;&lt;short-title&gt;Estimation of the number of people with Down syndrome in the United States&lt;/short-title&gt;&lt;/titles&gt;&lt;periodical&gt;&lt;full-title&gt;Genet Med&lt;/full-title&gt;&lt;/periodical&gt;&lt;pages&gt;439-447&lt;/pages&gt;&lt;volume&gt;19&lt;/volume&gt;&lt;number&gt;4&lt;/number&gt;&lt;edition&gt;20160908&lt;/edition&gt;&lt;keywords&gt;&lt;keyword&gt;Adolescent&lt;/keyword&gt;&lt;keyword&gt;Down Syndrome&lt;/keyword&gt;&lt;keyword&gt;Humans&lt;/keyword&gt;&lt;keyword&gt;Live Birth&lt;/keyword&gt;&lt;keyword&gt;Male&lt;/keyword&gt;&lt;keyword&gt;Population Density&lt;/keyword&gt;&lt;keyword&gt;Prevalence&lt;/keyword&gt;&lt;keyword&gt;United States&lt;/keyword&gt;&lt;/keywords&gt;&lt;dates&gt;&lt;year&gt;2017&lt;/year&gt;&lt;pub-dates&gt;&lt;date&gt;04&lt;/date&gt;&lt;/pub-dates&gt;&lt;/dates&gt;&lt;isbn&gt;1530-0366&lt;/isbn&gt;&lt;accession-num&gt;27608174&lt;/accession-num&gt;&lt;urls&gt;&lt;related-urls&gt;&lt;url&gt;https://www.ncbi.nlm.nih.gov/pubmed/27608174&lt;/url&gt;&lt;/related-urls&gt;&lt;/urls&gt;&lt;electronic-resource-num&gt;10.1038/gim.2016.127&lt;/electronic-resource-num&gt;&lt;language&gt;eng&lt;/language&gt;&lt;/record&gt;&lt;/Cite&gt;&lt;/EndNote&gt;</w:instrText>
      </w:r>
      <w:r w:rsidR="00AF32D9" w:rsidRPr="00802F38">
        <w:rPr>
          <w:rFonts w:cstheme="minorHAnsi"/>
          <w:sz w:val="20"/>
          <w:szCs w:val="20"/>
        </w:rPr>
        <w:fldChar w:fldCharType="separate"/>
      </w:r>
      <w:r w:rsidR="00802F38" w:rsidRPr="00802F38">
        <w:rPr>
          <w:rFonts w:cstheme="minorHAnsi"/>
          <w:noProof/>
          <w:sz w:val="20"/>
          <w:szCs w:val="20"/>
        </w:rPr>
        <w:t>(4)</w:t>
      </w:r>
      <w:r w:rsidR="00AF32D9" w:rsidRPr="00802F38">
        <w:rPr>
          <w:rFonts w:cstheme="minorHAnsi"/>
          <w:sz w:val="20"/>
          <w:szCs w:val="20"/>
        </w:rPr>
        <w:fldChar w:fldCharType="end"/>
      </w:r>
      <w:r w:rsidR="00AF32D9" w:rsidRPr="00802F38">
        <w:rPr>
          <w:rFonts w:cstheme="minorHAnsi"/>
          <w:sz w:val="20"/>
          <w:szCs w:val="20"/>
        </w:rPr>
        <w:t xml:space="preserve"> due to the recent dramatic increase in their life expectancy</w:t>
      </w:r>
      <w:r w:rsidR="00AF32D9" w:rsidRPr="00802F38">
        <w:rPr>
          <w:rFonts w:cstheme="minorHAnsi"/>
          <w:sz w:val="20"/>
          <w:szCs w:val="20"/>
        </w:rPr>
        <w:fldChar w:fldCharType="begin">
          <w:fldData xml:space="preserve">PEVuZE5vdGU+PENpdGU+PEF1dGhvcj5HbGFzc29uPC9BdXRob3I+PFllYXI+MjAxNDwvWWVhcj48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</w:fldData>
        </w:fldChar>
      </w:r>
      <w:r w:rsidR="00802F38" w:rsidRPr="00802F38">
        <w:rPr>
          <w:rFonts w:cstheme="minorHAnsi"/>
          <w:sz w:val="20"/>
          <w:szCs w:val="20"/>
        </w:rPr>
        <w:instrText xml:space="preserve"> ADDIN EN.CITE </w:instrText>
      </w:r>
      <w:r w:rsidR="00802F38" w:rsidRPr="00802F38">
        <w:rPr>
          <w:rFonts w:cstheme="minorHAnsi"/>
          <w:sz w:val="20"/>
          <w:szCs w:val="20"/>
        </w:rPr>
        <w:fldChar w:fldCharType="begin">
          <w:fldData xml:space="preserve">PEVuZE5vdGU+PENpdGU+PEF1dGhvcj5HbGFzc29uPC9BdXRob3I+PFllYXI+MjAxNDwvWWVhcj48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</w:fldData>
        </w:fldChar>
      </w:r>
      <w:r w:rsidR="00802F38" w:rsidRPr="00802F38">
        <w:rPr>
          <w:rFonts w:cstheme="minorHAnsi"/>
          <w:sz w:val="20"/>
          <w:szCs w:val="20"/>
        </w:rPr>
        <w:instrText xml:space="preserve"> ADDIN EN.CITE.DATA </w:instrText>
      </w:r>
      <w:r w:rsidR="00802F38" w:rsidRPr="00802F38">
        <w:rPr>
          <w:rFonts w:cstheme="minorHAnsi"/>
          <w:sz w:val="20"/>
          <w:szCs w:val="20"/>
        </w:rPr>
      </w:r>
      <w:r w:rsidR="00802F38" w:rsidRPr="00802F38">
        <w:rPr>
          <w:rFonts w:cstheme="minorHAnsi"/>
          <w:sz w:val="20"/>
          <w:szCs w:val="20"/>
        </w:rPr>
        <w:fldChar w:fldCharType="end"/>
      </w:r>
      <w:r w:rsidR="00AF32D9" w:rsidRPr="00802F38">
        <w:rPr>
          <w:rFonts w:cstheme="minorHAnsi"/>
          <w:sz w:val="20"/>
          <w:szCs w:val="20"/>
        </w:rPr>
      </w:r>
      <w:r w:rsidR="00AF32D9" w:rsidRPr="00802F38">
        <w:rPr>
          <w:rFonts w:cstheme="minorHAnsi"/>
          <w:sz w:val="20"/>
          <w:szCs w:val="20"/>
        </w:rPr>
        <w:fldChar w:fldCharType="separate"/>
      </w:r>
      <w:r w:rsidR="00802F38" w:rsidRPr="00802F38">
        <w:rPr>
          <w:rFonts w:cstheme="minorHAnsi"/>
          <w:noProof/>
          <w:sz w:val="20"/>
          <w:szCs w:val="20"/>
        </w:rPr>
        <w:t>(5, 6)</w:t>
      </w:r>
      <w:r w:rsidR="00AF32D9" w:rsidRPr="00802F38">
        <w:rPr>
          <w:rFonts w:cstheme="minorHAnsi"/>
          <w:sz w:val="20"/>
          <w:szCs w:val="20"/>
        </w:rPr>
        <w:fldChar w:fldCharType="end"/>
      </w:r>
      <w:r w:rsidR="00AF32D9" w:rsidRPr="00802F38">
        <w:rPr>
          <w:rFonts w:cstheme="minorHAnsi"/>
          <w:sz w:val="20"/>
          <w:szCs w:val="20"/>
        </w:rPr>
        <w:t xml:space="preserve">. </w:t>
      </w:r>
      <w:r w:rsidR="00AF32D9" w:rsidRPr="00A93052">
        <w:rPr>
          <w:rFonts w:cstheme="minorHAnsi"/>
          <w:sz w:val="20"/>
          <w:szCs w:val="20"/>
        </w:rPr>
        <w:t>Better understanding of</w:t>
      </w:r>
      <w:r w:rsidR="00E37280" w:rsidRPr="00A93052">
        <w:rPr>
          <w:rFonts w:cstheme="minorHAnsi"/>
          <w:sz w:val="20"/>
          <w:szCs w:val="20"/>
        </w:rPr>
        <w:t xml:space="preserve"> </w:t>
      </w:r>
      <w:r w:rsidR="005C5A29">
        <w:rPr>
          <w:rFonts w:cstheme="minorHAnsi"/>
          <w:sz w:val="20"/>
          <w:szCs w:val="20"/>
        </w:rPr>
        <w:t xml:space="preserve">the </w:t>
      </w:r>
      <w:r w:rsidR="00E37280" w:rsidRPr="00A93052">
        <w:rPr>
          <w:rFonts w:cstheme="minorHAnsi"/>
          <w:sz w:val="20"/>
          <w:szCs w:val="20"/>
        </w:rPr>
        <w:t>experiences and</w:t>
      </w:r>
      <w:r w:rsidR="00AF32D9" w:rsidRPr="00A93052">
        <w:rPr>
          <w:rFonts w:cstheme="minorHAnsi"/>
          <w:sz w:val="20"/>
          <w:szCs w:val="20"/>
        </w:rPr>
        <w:t xml:space="preserve"> unmet support needs </w:t>
      </w:r>
      <w:r w:rsidR="00D17E41">
        <w:rPr>
          <w:rFonts w:cstheme="minorHAnsi"/>
          <w:sz w:val="20"/>
          <w:szCs w:val="20"/>
        </w:rPr>
        <w:t>of</w:t>
      </w:r>
      <w:r w:rsidR="00AF32D9" w:rsidRPr="00A93052">
        <w:rPr>
          <w:rFonts w:cstheme="minorHAnsi"/>
          <w:sz w:val="20"/>
          <w:szCs w:val="20"/>
        </w:rPr>
        <w:t xml:space="preserve"> caregivers of adults with DS will help researchers, clinicians, and health professionals to design targeted interventions </w:t>
      </w:r>
      <w:r w:rsidR="00802F38" w:rsidRPr="00A93052">
        <w:rPr>
          <w:rFonts w:cstheme="minorHAnsi"/>
          <w:sz w:val="20"/>
          <w:szCs w:val="20"/>
        </w:rPr>
        <w:t>to</w:t>
      </w:r>
      <w:r w:rsidR="00AF32D9" w:rsidRPr="00A93052">
        <w:rPr>
          <w:rFonts w:cstheme="minorHAnsi"/>
          <w:sz w:val="20"/>
          <w:szCs w:val="20"/>
        </w:rPr>
        <w:t xml:space="preserve"> improve caregiver well-being.</w:t>
      </w:r>
    </w:p>
    <w:p w14:paraId="7AC50373" w14:textId="508FC98B" w:rsidR="003D6244" w:rsidRPr="00A93052" w:rsidRDefault="003D6244" w:rsidP="00A93052">
      <w:pPr>
        <w:rPr>
          <w:sz w:val="20"/>
          <w:szCs w:val="20"/>
          <w:lang w:val="en-GB"/>
        </w:rPr>
      </w:pPr>
      <w:r w:rsidRPr="00A93052">
        <w:rPr>
          <w:b/>
          <w:sz w:val="20"/>
          <w:szCs w:val="20"/>
          <w:lang w:val="en-GB"/>
        </w:rPr>
        <w:t>Method</w:t>
      </w:r>
      <w:r w:rsidRPr="00A93052">
        <w:rPr>
          <w:sz w:val="20"/>
          <w:szCs w:val="20"/>
          <w:lang w:val="en-GB"/>
        </w:rPr>
        <w:t xml:space="preserve">: </w:t>
      </w:r>
      <w:r w:rsidR="00E37280" w:rsidRPr="00A93052">
        <w:rPr>
          <w:sz w:val="20"/>
          <w:szCs w:val="20"/>
        </w:rPr>
        <w:t xml:space="preserve">Semi-structured interviews were conducted with caregivers </w:t>
      </w:r>
      <w:r w:rsidR="0067026F" w:rsidRPr="00A93052">
        <w:rPr>
          <w:sz w:val="20"/>
          <w:szCs w:val="20"/>
        </w:rPr>
        <w:t xml:space="preserve">of adults with DS </w:t>
      </w:r>
      <w:r w:rsidR="004C3388">
        <w:rPr>
          <w:sz w:val="20"/>
          <w:szCs w:val="20"/>
        </w:rPr>
        <w:t>a</w:t>
      </w:r>
      <w:r w:rsidR="000C0D6C">
        <w:rPr>
          <w:sz w:val="20"/>
          <w:szCs w:val="20"/>
        </w:rPr>
        <w:t xml:space="preserve">t the conclusion of </w:t>
      </w:r>
      <w:r w:rsidR="00E37280" w:rsidRPr="00A93052">
        <w:rPr>
          <w:sz w:val="20"/>
          <w:szCs w:val="20"/>
        </w:rPr>
        <w:t xml:space="preserve">a 12-month randomized controlled physical activity trial for </w:t>
      </w:r>
      <w:r w:rsidR="00D17E41">
        <w:rPr>
          <w:sz w:val="20"/>
          <w:szCs w:val="20"/>
        </w:rPr>
        <w:t>adults</w:t>
      </w:r>
      <w:r w:rsidR="00E37280" w:rsidRPr="00A93052">
        <w:rPr>
          <w:sz w:val="20"/>
          <w:szCs w:val="20"/>
        </w:rPr>
        <w:t xml:space="preserve"> with DS.</w:t>
      </w:r>
      <w:r w:rsidRPr="00A93052">
        <w:rPr>
          <w:sz w:val="20"/>
          <w:szCs w:val="20"/>
          <w:lang w:val="en-GB"/>
        </w:rPr>
        <w:t xml:space="preserve"> </w:t>
      </w:r>
      <w:r w:rsidR="00E37280" w:rsidRPr="00A93052">
        <w:rPr>
          <w:sz w:val="20"/>
          <w:szCs w:val="20"/>
          <w:lang w:val="en-GB"/>
        </w:rPr>
        <w:t>Interviews took place either in</w:t>
      </w:r>
      <w:r w:rsidR="000E13E6">
        <w:rPr>
          <w:sz w:val="20"/>
          <w:szCs w:val="20"/>
          <w:lang w:val="en-GB"/>
        </w:rPr>
        <w:t>-</w:t>
      </w:r>
      <w:r w:rsidR="00E37280" w:rsidRPr="00A93052">
        <w:rPr>
          <w:sz w:val="20"/>
          <w:szCs w:val="20"/>
          <w:lang w:val="en-GB"/>
        </w:rPr>
        <w:t xml:space="preserve">person or over </w:t>
      </w:r>
      <w:proofErr w:type="spellStart"/>
      <w:r w:rsidR="00E37280" w:rsidRPr="00A93052">
        <w:rPr>
          <w:sz w:val="20"/>
          <w:szCs w:val="20"/>
          <w:lang w:val="en-GB"/>
        </w:rPr>
        <w:t>Zoom</w:t>
      </w:r>
      <w:r w:rsidR="00D17E41" w:rsidRPr="00D17E41">
        <w:rPr>
          <w:sz w:val="20"/>
          <w:szCs w:val="20"/>
          <w:vertAlign w:val="superscript"/>
          <w:lang w:val="en-GB"/>
        </w:rPr>
        <w:t>TM</w:t>
      </w:r>
      <w:proofErr w:type="spellEnd"/>
      <w:r w:rsidR="00E37280" w:rsidRPr="00A93052">
        <w:rPr>
          <w:sz w:val="20"/>
          <w:szCs w:val="20"/>
          <w:lang w:val="en-GB"/>
        </w:rPr>
        <w:t xml:space="preserve"> videoconferencing. The interview guide </w:t>
      </w:r>
      <w:r w:rsidR="0067026F" w:rsidRPr="00A93052">
        <w:rPr>
          <w:sz w:val="20"/>
          <w:szCs w:val="20"/>
          <w:lang w:val="en-GB"/>
        </w:rPr>
        <w:t>included</w:t>
      </w:r>
      <w:r w:rsidR="00E37280" w:rsidRPr="00A93052">
        <w:rPr>
          <w:sz w:val="20"/>
          <w:szCs w:val="20"/>
          <w:lang w:val="en-GB"/>
        </w:rPr>
        <w:t xml:space="preserve"> 8 open-ended questions designed to query </w:t>
      </w:r>
      <w:r w:rsidR="00D17E41">
        <w:rPr>
          <w:sz w:val="20"/>
          <w:szCs w:val="20"/>
          <w:lang w:val="en-GB"/>
        </w:rPr>
        <w:t xml:space="preserve">both </w:t>
      </w:r>
      <w:r w:rsidR="00E37280" w:rsidRPr="00A93052">
        <w:rPr>
          <w:sz w:val="20"/>
          <w:szCs w:val="20"/>
          <w:lang w:val="en-GB"/>
        </w:rPr>
        <w:t xml:space="preserve">positive and challenging aspects </w:t>
      </w:r>
      <w:r w:rsidR="00D17E41">
        <w:rPr>
          <w:sz w:val="20"/>
          <w:szCs w:val="20"/>
          <w:lang w:val="en-GB"/>
        </w:rPr>
        <w:t>of</w:t>
      </w:r>
      <w:r w:rsidR="00E37280" w:rsidRPr="00A93052">
        <w:rPr>
          <w:sz w:val="20"/>
          <w:szCs w:val="20"/>
          <w:lang w:val="en-GB"/>
        </w:rPr>
        <w:t xml:space="preserve"> caregivin</w:t>
      </w:r>
      <w:r w:rsidR="00CD251F" w:rsidRPr="00A93052">
        <w:rPr>
          <w:sz w:val="20"/>
          <w:szCs w:val="20"/>
          <w:lang w:val="en-GB"/>
        </w:rPr>
        <w:t xml:space="preserve">g and </w:t>
      </w:r>
      <w:r w:rsidR="005C5A29">
        <w:rPr>
          <w:sz w:val="20"/>
          <w:szCs w:val="20"/>
          <w:lang w:val="en-GB"/>
        </w:rPr>
        <w:t xml:space="preserve">perceived </w:t>
      </w:r>
      <w:r w:rsidR="00CD251F" w:rsidRPr="00A93052">
        <w:rPr>
          <w:sz w:val="20"/>
          <w:szCs w:val="20"/>
          <w:lang w:val="en-GB"/>
        </w:rPr>
        <w:t xml:space="preserve">caregiver support needs. </w:t>
      </w:r>
      <w:r w:rsidR="00CD251F" w:rsidRPr="00A93052">
        <w:rPr>
          <w:sz w:val="20"/>
          <w:szCs w:val="20"/>
        </w:rPr>
        <w:t xml:space="preserve">Transcriptions </w:t>
      </w:r>
      <w:r w:rsidR="00FF4501" w:rsidRPr="00A93052">
        <w:rPr>
          <w:sz w:val="20"/>
          <w:szCs w:val="20"/>
        </w:rPr>
        <w:t xml:space="preserve">of the recorded interviews </w:t>
      </w:r>
      <w:r w:rsidR="00CD251F" w:rsidRPr="00A93052">
        <w:rPr>
          <w:sz w:val="20"/>
          <w:szCs w:val="20"/>
        </w:rPr>
        <w:t>were coded</w:t>
      </w:r>
      <w:r w:rsidR="00A93052">
        <w:rPr>
          <w:sz w:val="20"/>
          <w:szCs w:val="20"/>
        </w:rPr>
        <w:t xml:space="preserve"> </w:t>
      </w:r>
      <w:r w:rsidR="009B1DB1" w:rsidRPr="00A93052">
        <w:rPr>
          <w:sz w:val="20"/>
          <w:szCs w:val="20"/>
        </w:rPr>
        <w:t>by two members of the research team</w:t>
      </w:r>
      <w:r w:rsidR="00A93052">
        <w:rPr>
          <w:sz w:val="20"/>
          <w:szCs w:val="20"/>
        </w:rPr>
        <w:t xml:space="preserve">. Themes were identified </w:t>
      </w:r>
      <w:r w:rsidR="00CD251F" w:rsidRPr="00A93052">
        <w:rPr>
          <w:sz w:val="20"/>
          <w:szCs w:val="20"/>
        </w:rPr>
        <w:t>using thematic analysis</w:t>
      </w:r>
      <w:r w:rsidR="000A3EE0">
        <w:rPr>
          <w:sz w:val="20"/>
          <w:szCs w:val="20"/>
        </w:rPr>
        <w:t xml:space="preserve"> </w:t>
      </w:r>
      <w:r w:rsidR="000A3EE0" w:rsidRPr="00A93052">
        <w:rPr>
          <w:sz w:val="20"/>
          <w:szCs w:val="20"/>
        </w:rPr>
        <w:fldChar w:fldCharType="begin">
          <w:fldData xml:space="preserve">PEVuZE5vdGU+PENpdGU+PEF1dGhvcj5LaWdlcjwvQXV0aG9yPjxZZWFyPjIwMjA8L1llYXI+PFJl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</w:fldData>
        </w:fldChar>
      </w:r>
      <w:r w:rsidR="000A3EE0" w:rsidRPr="00A93052">
        <w:rPr>
          <w:sz w:val="20"/>
          <w:szCs w:val="20"/>
        </w:rPr>
        <w:instrText xml:space="preserve"> ADDIN EN.CITE </w:instrText>
      </w:r>
      <w:r w:rsidR="000A3EE0" w:rsidRPr="00A93052">
        <w:rPr>
          <w:sz w:val="20"/>
          <w:szCs w:val="20"/>
        </w:rPr>
        <w:fldChar w:fldCharType="begin">
          <w:fldData xml:space="preserve">PEVuZE5vdGU+PENpdGU+PEF1dGhvcj5LaWdlcjwvQXV0aG9yPjxZZWFyPjIwMjA8L1llYXI+PFJl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</w:fldData>
        </w:fldChar>
      </w:r>
      <w:r w:rsidR="000A3EE0" w:rsidRPr="00A93052">
        <w:rPr>
          <w:sz w:val="20"/>
          <w:szCs w:val="20"/>
        </w:rPr>
        <w:instrText xml:space="preserve"> ADDIN EN.CITE.DATA </w:instrText>
      </w:r>
      <w:r w:rsidR="000A3EE0" w:rsidRPr="00A93052">
        <w:rPr>
          <w:sz w:val="20"/>
          <w:szCs w:val="20"/>
        </w:rPr>
      </w:r>
      <w:r w:rsidR="000A3EE0" w:rsidRPr="00A93052">
        <w:rPr>
          <w:sz w:val="20"/>
          <w:szCs w:val="20"/>
        </w:rPr>
        <w:fldChar w:fldCharType="end"/>
      </w:r>
      <w:r w:rsidR="000A3EE0" w:rsidRPr="00A93052">
        <w:rPr>
          <w:sz w:val="20"/>
          <w:szCs w:val="20"/>
        </w:rPr>
      </w:r>
      <w:r w:rsidR="000A3EE0" w:rsidRPr="00A93052">
        <w:rPr>
          <w:sz w:val="20"/>
          <w:szCs w:val="20"/>
        </w:rPr>
        <w:fldChar w:fldCharType="separate"/>
      </w:r>
      <w:r w:rsidR="000A3EE0" w:rsidRPr="00A93052">
        <w:rPr>
          <w:noProof/>
          <w:sz w:val="20"/>
          <w:szCs w:val="20"/>
        </w:rPr>
        <w:t>(7, 8)</w:t>
      </w:r>
      <w:r w:rsidR="000A3EE0" w:rsidRPr="00A93052">
        <w:rPr>
          <w:sz w:val="20"/>
          <w:szCs w:val="20"/>
        </w:rPr>
        <w:fldChar w:fldCharType="end"/>
      </w:r>
      <w:r w:rsidR="000A3EE0">
        <w:rPr>
          <w:sz w:val="20"/>
          <w:szCs w:val="20"/>
        </w:rPr>
        <w:t xml:space="preserve"> informed by the Transactional Theory of Stress and Coping</w:t>
      </w:r>
      <w:r w:rsidR="000A3EE0">
        <w:rPr>
          <w:sz w:val="20"/>
          <w:szCs w:val="20"/>
        </w:rPr>
        <w:fldChar w:fldCharType="begin"/>
      </w:r>
      <w:r w:rsidR="000A3EE0">
        <w:rPr>
          <w:sz w:val="20"/>
          <w:szCs w:val="20"/>
        </w:rPr>
        <w:instrText xml:space="preserve"> ADDIN EN.CITE &lt;EndNote&gt;&lt;Cite&gt;&lt;Author&gt;Lazarus&lt;/Author&gt;&lt;Year&gt;1987&lt;/Year&gt;&lt;RecNum&gt;1083&lt;/RecNum&gt;&lt;DisplayText&gt;(9)&lt;/DisplayText&gt;&lt;record&gt;&lt;rec-number&gt;1083&lt;/rec-number&gt;&lt;foreign-keys&gt;&lt;key app="EN" db-id="vzfwsafx75sr9eetvzg5f0f8rxwwze59xawr" timestamp="1730323805"&gt;1083&lt;/key&gt;&lt;/foreign-keys&gt;&lt;ref-type name="Journal Article"&gt;17&lt;/ref-type&gt;&lt;contributors&gt;&lt;authors&gt;&lt;author&gt;Lazarus, Richard S.&lt;/author&gt;&lt;author&gt;Folkman, Susan&lt;/author&gt;&lt;/authors&gt;&lt;/contributors&gt;&lt;titles&gt;&lt;title&gt;Transactional theory and research on emotions and coping&lt;/title&gt;&lt;secondary-title&gt;European Journal of Personality&lt;/secondary-title&gt;&lt;/titles&gt;&lt;periodical&gt;&lt;full-title&gt;European Journal of Personality&lt;/full-title&gt;&lt;/periodical&gt;&lt;pages&gt;141-169&lt;/pages&gt;&lt;volume&gt;1&lt;/volume&gt;&lt;number&gt;3&lt;/number&gt;&lt;dates&gt;&lt;year&gt;1987&lt;/year&gt;&lt;/dates&gt;&lt;urls&gt;&lt;related-urls&gt;&lt;url&gt;https://journals.sagepub.com/doi/abs/10.1002/per.2410010304&lt;/url&gt;&lt;/related-urls&gt;&lt;/urls&gt;&lt;electronic-resource-num&gt;10.1002/per.2410010304&lt;/electronic-resource-num&gt;&lt;/record&gt;&lt;/Cite&gt;&lt;/EndNote&gt;</w:instrText>
      </w:r>
      <w:r w:rsidR="000A3EE0">
        <w:rPr>
          <w:sz w:val="20"/>
          <w:szCs w:val="20"/>
        </w:rPr>
        <w:fldChar w:fldCharType="separate"/>
      </w:r>
      <w:r w:rsidR="000A3EE0">
        <w:rPr>
          <w:noProof/>
          <w:sz w:val="20"/>
          <w:szCs w:val="20"/>
        </w:rPr>
        <w:t>(9)</w:t>
      </w:r>
      <w:r w:rsidR="000A3EE0">
        <w:rPr>
          <w:sz w:val="20"/>
          <w:szCs w:val="20"/>
        </w:rPr>
        <w:fldChar w:fldCharType="end"/>
      </w:r>
      <w:r w:rsidR="00CD251F" w:rsidRPr="00A93052">
        <w:rPr>
          <w:sz w:val="20"/>
          <w:szCs w:val="20"/>
        </w:rPr>
        <w:t>.</w:t>
      </w:r>
    </w:p>
    <w:p w14:paraId="6AC96491" w14:textId="25977BD4" w:rsidR="00A93052" w:rsidRPr="00A93052" w:rsidRDefault="003D6244" w:rsidP="00A93052">
      <w:pPr>
        <w:rPr>
          <w:sz w:val="20"/>
          <w:szCs w:val="20"/>
        </w:rPr>
      </w:pPr>
      <w:r w:rsidRPr="00A93052">
        <w:rPr>
          <w:b/>
          <w:sz w:val="20"/>
          <w:szCs w:val="20"/>
          <w:lang w:val="en-GB"/>
        </w:rPr>
        <w:t>Results</w:t>
      </w:r>
      <w:r w:rsidRPr="00A93052">
        <w:rPr>
          <w:sz w:val="20"/>
          <w:szCs w:val="20"/>
          <w:lang w:val="en-GB"/>
        </w:rPr>
        <w:t xml:space="preserve">: </w:t>
      </w:r>
      <w:r w:rsidR="00E37280" w:rsidRPr="00A93052">
        <w:rPr>
          <w:sz w:val="20"/>
          <w:szCs w:val="20"/>
        </w:rPr>
        <w:t xml:space="preserve">Seventeen caregivers completed the interviews. </w:t>
      </w:r>
      <w:r w:rsidR="00D17E41">
        <w:rPr>
          <w:sz w:val="20"/>
          <w:szCs w:val="20"/>
        </w:rPr>
        <w:t xml:space="preserve">Thirty-seven codes were identified which led to </w:t>
      </w:r>
      <w:r w:rsidR="006B30A7">
        <w:rPr>
          <w:sz w:val="20"/>
          <w:szCs w:val="20"/>
        </w:rPr>
        <w:t>4</w:t>
      </w:r>
      <w:r w:rsidR="00D17E41">
        <w:rPr>
          <w:sz w:val="20"/>
          <w:szCs w:val="20"/>
        </w:rPr>
        <w:t xml:space="preserve"> themes. The </w:t>
      </w:r>
      <w:r w:rsidR="006B30A7">
        <w:rPr>
          <w:sz w:val="20"/>
          <w:szCs w:val="20"/>
        </w:rPr>
        <w:t>4</w:t>
      </w:r>
      <w:r w:rsidR="00A93052" w:rsidRPr="00A93052">
        <w:rPr>
          <w:sz w:val="20"/>
          <w:szCs w:val="20"/>
        </w:rPr>
        <w:t xml:space="preserve"> major themes </w:t>
      </w:r>
      <w:r w:rsidR="00D17E41">
        <w:rPr>
          <w:sz w:val="20"/>
          <w:szCs w:val="20"/>
        </w:rPr>
        <w:t>included:</w:t>
      </w:r>
      <w:r w:rsidR="00A93052" w:rsidRPr="00A93052">
        <w:rPr>
          <w:sz w:val="20"/>
          <w:szCs w:val="20"/>
        </w:rPr>
        <w:t xml:space="preserve"> </w:t>
      </w:r>
      <w:bookmarkStart w:id="0" w:name="_Hlk181198822"/>
      <w:r w:rsidR="006B30A7">
        <w:rPr>
          <w:sz w:val="20"/>
          <w:szCs w:val="20"/>
        </w:rPr>
        <w:t>Constancy</w:t>
      </w:r>
      <w:r w:rsidR="00A93052" w:rsidRPr="00A93052">
        <w:rPr>
          <w:sz w:val="20"/>
          <w:szCs w:val="20"/>
        </w:rPr>
        <w:t xml:space="preserve"> of caregiving</w:t>
      </w:r>
      <w:r w:rsidR="00D17E41">
        <w:rPr>
          <w:sz w:val="20"/>
          <w:szCs w:val="20"/>
        </w:rPr>
        <w:t>;</w:t>
      </w:r>
      <w:r w:rsidR="00A93052" w:rsidRPr="00A93052">
        <w:rPr>
          <w:sz w:val="20"/>
          <w:szCs w:val="20"/>
        </w:rPr>
        <w:t xml:space="preserve"> </w:t>
      </w:r>
      <w:r w:rsidR="006B30A7">
        <w:rPr>
          <w:sz w:val="20"/>
          <w:szCs w:val="20"/>
        </w:rPr>
        <w:t>Future planning</w:t>
      </w:r>
      <w:r w:rsidR="00D17E41">
        <w:rPr>
          <w:sz w:val="20"/>
          <w:szCs w:val="20"/>
        </w:rPr>
        <w:t>;</w:t>
      </w:r>
      <w:r w:rsidR="00D17E41" w:rsidRPr="00D17E41">
        <w:rPr>
          <w:sz w:val="20"/>
          <w:szCs w:val="20"/>
        </w:rPr>
        <w:t xml:space="preserve"> </w:t>
      </w:r>
      <w:bookmarkEnd w:id="0"/>
      <w:r w:rsidR="00D17E41" w:rsidRPr="00A93052">
        <w:rPr>
          <w:sz w:val="20"/>
          <w:szCs w:val="20"/>
        </w:rPr>
        <w:t xml:space="preserve">Joys and rhythms </w:t>
      </w:r>
      <w:r w:rsidR="006B30A7">
        <w:rPr>
          <w:sz w:val="20"/>
          <w:szCs w:val="20"/>
        </w:rPr>
        <w:t>in</w:t>
      </w:r>
      <w:r w:rsidR="00D17E41" w:rsidRPr="00A93052">
        <w:rPr>
          <w:sz w:val="20"/>
          <w:szCs w:val="20"/>
        </w:rPr>
        <w:t xml:space="preserve"> caregiving</w:t>
      </w:r>
      <w:r w:rsidR="00D17E41">
        <w:rPr>
          <w:sz w:val="20"/>
          <w:szCs w:val="20"/>
        </w:rPr>
        <w:t>;</w:t>
      </w:r>
      <w:r w:rsidR="00D17E41" w:rsidRPr="00A93052">
        <w:rPr>
          <w:sz w:val="20"/>
          <w:szCs w:val="20"/>
        </w:rPr>
        <w:t xml:space="preserve"> </w:t>
      </w:r>
      <w:r w:rsidR="00B96CE9">
        <w:rPr>
          <w:sz w:val="20"/>
          <w:szCs w:val="20"/>
        </w:rPr>
        <w:t xml:space="preserve">and </w:t>
      </w:r>
      <w:r w:rsidR="00D17E41" w:rsidRPr="00A93052">
        <w:rPr>
          <w:sz w:val="20"/>
          <w:szCs w:val="20"/>
        </w:rPr>
        <w:t>Significance of support</w:t>
      </w:r>
      <w:r w:rsidR="00D17E41">
        <w:rPr>
          <w:sz w:val="20"/>
          <w:szCs w:val="20"/>
        </w:rPr>
        <w:t xml:space="preserve">. </w:t>
      </w:r>
      <w:r w:rsidR="005929DD">
        <w:rPr>
          <w:bCs/>
          <w:iCs/>
          <w:sz w:val="20"/>
          <w:szCs w:val="20"/>
          <w:lang w:val="en-GB"/>
        </w:rPr>
        <w:t xml:space="preserve">Caregivers expressed challenges of caregiving including </w:t>
      </w:r>
      <w:proofErr w:type="spellStart"/>
      <w:r w:rsidR="005929DD">
        <w:rPr>
          <w:bCs/>
          <w:iCs/>
          <w:sz w:val="20"/>
          <w:szCs w:val="20"/>
          <w:lang w:val="en-GB"/>
        </w:rPr>
        <w:t>behavioral</w:t>
      </w:r>
      <w:proofErr w:type="spellEnd"/>
      <w:r w:rsidR="005929DD">
        <w:rPr>
          <w:bCs/>
          <w:iCs/>
          <w:sz w:val="20"/>
          <w:szCs w:val="20"/>
          <w:lang w:val="en-GB"/>
        </w:rPr>
        <w:t xml:space="preserve"> challenges, </w:t>
      </w:r>
      <w:r w:rsidR="006B30A7">
        <w:rPr>
          <w:bCs/>
          <w:iCs/>
          <w:sz w:val="20"/>
          <w:szCs w:val="20"/>
          <w:lang w:val="en-GB"/>
        </w:rPr>
        <w:t xml:space="preserve">time burdens, </w:t>
      </w:r>
      <w:r w:rsidR="005929DD">
        <w:rPr>
          <w:bCs/>
          <w:iCs/>
          <w:sz w:val="20"/>
          <w:szCs w:val="20"/>
          <w:lang w:val="en-GB"/>
        </w:rPr>
        <w:t xml:space="preserve">school transition challenges, </w:t>
      </w:r>
      <w:r w:rsidR="00B96CE9">
        <w:rPr>
          <w:bCs/>
          <w:iCs/>
          <w:sz w:val="20"/>
          <w:szCs w:val="20"/>
          <w:lang w:val="en-GB"/>
        </w:rPr>
        <w:t xml:space="preserve">concerns about future planning </w:t>
      </w:r>
      <w:r w:rsidR="005929DD">
        <w:rPr>
          <w:bCs/>
          <w:iCs/>
          <w:sz w:val="20"/>
          <w:szCs w:val="20"/>
          <w:lang w:val="en-GB"/>
        </w:rPr>
        <w:t>and challenges of compound caregiv</w:t>
      </w:r>
      <w:r w:rsidR="00B96CE9">
        <w:rPr>
          <w:bCs/>
          <w:iCs/>
          <w:sz w:val="20"/>
          <w:szCs w:val="20"/>
          <w:lang w:val="en-GB"/>
        </w:rPr>
        <w:t>ing</w:t>
      </w:r>
      <w:r w:rsidR="005929DD">
        <w:rPr>
          <w:bCs/>
          <w:iCs/>
          <w:sz w:val="20"/>
          <w:szCs w:val="20"/>
          <w:lang w:val="en-GB"/>
        </w:rPr>
        <w:t xml:space="preserve">. </w:t>
      </w:r>
      <w:r w:rsidR="00B96CE9">
        <w:rPr>
          <w:bCs/>
          <w:iCs/>
          <w:sz w:val="20"/>
          <w:szCs w:val="20"/>
          <w:lang w:val="en-GB"/>
        </w:rPr>
        <w:t xml:space="preserve">However, many also described great joy in the caregiving of their loved one with DS. </w:t>
      </w:r>
      <w:r w:rsidR="005929DD">
        <w:rPr>
          <w:bCs/>
          <w:iCs/>
          <w:sz w:val="20"/>
          <w:szCs w:val="20"/>
          <w:lang w:val="en-GB"/>
        </w:rPr>
        <w:t>Both informal (family, friends) and formal supports (county and state services) emerged as critical aspects of caregiving. Many caregivers expressed gratitude for the supports they had</w:t>
      </w:r>
      <w:r w:rsidR="00B96CE9">
        <w:rPr>
          <w:bCs/>
          <w:iCs/>
          <w:sz w:val="20"/>
          <w:szCs w:val="20"/>
          <w:lang w:val="en-GB"/>
        </w:rPr>
        <w:t xml:space="preserve"> but </w:t>
      </w:r>
      <w:r w:rsidR="000C0D6C">
        <w:rPr>
          <w:bCs/>
          <w:iCs/>
          <w:sz w:val="20"/>
          <w:szCs w:val="20"/>
          <w:lang w:val="en-GB"/>
        </w:rPr>
        <w:t>voiced</w:t>
      </w:r>
      <w:r w:rsidR="005929DD">
        <w:rPr>
          <w:bCs/>
          <w:iCs/>
          <w:sz w:val="20"/>
          <w:szCs w:val="20"/>
          <w:lang w:val="en-GB"/>
        </w:rPr>
        <w:t xml:space="preserve"> frustration at the lack of support they perceived, include long wait lists for state</w:t>
      </w:r>
      <w:r w:rsidR="007170D8">
        <w:rPr>
          <w:bCs/>
          <w:iCs/>
          <w:sz w:val="20"/>
          <w:szCs w:val="20"/>
          <w:lang w:val="en-GB"/>
        </w:rPr>
        <w:t xml:space="preserve"> intellectual and developmental disability</w:t>
      </w:r>
      <w:r w:rsidR="005929DD">
        <w:rPr>
          <w:bCs/>
          <w:iCs/>
          <w:sz w:val="20"/>
          <w:szCs w:val="20"/>
          <w:lang w:val="en-GB"/>
        </w:rPr>
        <w:t xml:space="preserve"> waivers and lack of respite options. </w:t>
      </w:r>
      <w:r w:rsidR="00B96CE9">
        <w:rPr>
          <w:bCs/>
          <w:iCs/>
          <w:sz w:val="20"/>
          <w:szCs w:val="20"/>
          <w:lang w:val="en-GB"/>
        </w:rPr>
        <w:t>Time for oneself with frequently cited as an unmet need.</w:t>
      </w:r>
    </w:p>
    <w:p w14:paraId="7AC50375" w14:textId="72837E23" w:rsidR="003D6244" w:rsidRPr="00D17E41" w:rsidRDefault="00D17E41" w:rsidP="00A93052">
      <w:pPr>
        <w:rPr>
          <w:bCs/>
          <w:sz w:val="20"/>
          <w:szCs w:val="20"/>
          <w:lang w:val="en-GB"/>
        </w:rPr>
      </w:pPr>
      <w:r>
        <w:rPr>
          <w:b/>
          <w:iCs/>
          <w:sz w:val="20"/>
          <w:szCs w:val="20"/>
          <w:lang w:val="en-GB"/>
        </w:rPr>
        <w:t>D</w:t>
      </w:r>
      <w:r w:rsidR="003D6244" w:rsidRPr="00A93052">
        <w:rPr>
          <w:b/>
          <w:iCs/>
          <w:sz w:val="20"/>
          <w:szCs w:val="20"/>
          <w:lang w:val="en-GB"/>
        </w:rPr>
        <w:t xml:space="preserve">iscussion: </w:t>
      </w:r>
      <w:r w:rsidR="0024744B">
        <w:rPr>
          <w:bCs/>
          <w:iCs/>
          <w:sz w:val="20"/>
          <w:szCs w:val="20"/>
          <w:lang w:val="en-GB"/>
        </w:rPr>
        <w:t>Our findings reflect th</w:t>
      </w:r>
      <w:r w:rsidR="00B96CE9">
        <w:rPr>
          <w:bCs/>
          <w:iCs/>
          <w:sz w:val="20"/>
          <w:szCs w:val="20"/>
          <w:lang w:val="en-GB"/>
        </w:rPr>
        <w:t xml:space="preserve">at caregivers </w:t>
      </w:r>
      <w:r w:rsidR="006B30A7">
        <w:rPr>
          <w:bCs/>
          <w:iCs/>
          <w:sz w:val="20"/>
          <w:szCs w:val="20"/>
          <w:lang w:val="en-GB"/>
        </w:rPr>
        <w:t xml:space="preserve">often feel the constant burden of caregiving, </w:t>
      </w:r>
      <w:r w:rsidR="00B96CE9">
        <w:rPr>
          <w:bCs/>
          <w:iCs/>
          <w:sz w:val="20"/>
          <w:szCs w:val="20"/>
          <w:lang w:val="en-GB"/>
        </w:rPr>
        <w:t xml:space="preserve">require both informal and formal supports and need trusted options for respite care. The expressions of both the joys and challenges </w:t>
      </w:r>
      <w:r w:rsidR="005B5849">
        <w:rPr>
          <w:bCs/>
          <w:iCs/>
          <w:sz w:val="20"/>
          <w:szCs w:val="20"/>
          <w:lang w:val="en-GB"/>
        </w:rPr>
        <w:t xml:space="preserve">of caregiving </w:t>
      </w:r>
      <w:r w:rsidR="00B96CE9">
        <w:rPr>
          <w:bCs/>
          <w:iCs/>
          <w:sz w:val="20"/>
          <w:szCs w:val="20"/>
          <w:lang w:val="en-GB"/>
        </w:rPr>
        <w:t>are</w:t>
      </w:r>
      <w:r w:rsidR="0024744B">
        <w:rPr>
          <w:bCs/>
          <w:iCs/>
          <w:sz w:val="20"/>
          <w:szCs w:val="20"/>
          <w:lang w:val="en-GB"/>
        </w:rPr>
        <w:t xml:space="preserve"> reflective of other recent studies in this </w:t>
      </w:r>
      <w:r w:rsidR="000C0D6C">
        <w:rPr>
          <w:bCs/>
          <w:iCs/>
          <w:sz w:val="20"/>
          <w:szCs w:val="20"/>
          <w:lang w:val="en-GB"/>
        </w:rPr>
        <w:t>field</w:t>
      </w:r>
      <w:r w:rsidR="00B96CE9">
        <w:rPr>
          <w:bCs/>
          <w:iCs/>
          <w:sz w:val="20"/>
          <w:szCs w:val="20"/>
          <w:lang w:val="en-GB"/>
        </w:rPr>
        <w:fldChar w:fldCharType="begin"/>
      </w:r>
      <w:r w:rsidR="00B96CE9">
        <w:rPr>
          <w:bCs/>
          <w:iCs/>
          <w:sz w:val="20"/>
          <w:szCs w:val="20"/>
          <w:lang w:val="en-GB"/>
        </w:rPr>
        <w:instrText xml:space="preserve"> ADDIN EN.CITE &lt;EndNote&gt;&lt;Cite&gt;&lt;Author&gt;Rutter&lt;/Author&gt;&lt;Year&gt;2024&lt;/Year&gt;&lt;RecNum&gt;937&lt;/RecNum&gt;&lt;DisplayText&gt;(2)&lt;/DisplayText&gt;&lt;record&gt;&lt;rec-number&gt;937&lt;/rec-number&gt;&lt;foreign-keys&gt;&lt;key app="EN" db-id="vzfwsafx75sr9eetvzg5f0f8rxwwze59xawr" timestamp="1714078081"&gt;937&lt;/key&gt;&lt;/foreign-keys&gt;&lt;ref-type name="Journal Article"&gt;17&lt;/ref-type&gt;&lt;contributors&gt;&lt;authors&gt;&lt;author&gt;Rutter, T. L.&lt;/author&gt;&lt;author&gt;Hastings, R. P.&lt;/author&gt;&lt;author&gt;Murray, C. A.&lt;/author&gt;&lt;author&gt;Enoch, N.&lt;/author&gt;&lt;author&gt;Johnson, S.&lt;/author&gt;&lt;author&gt;Stinton, C.&lt;/author&gt;&lt;/authors&gt;&lt;/contributors&gt;&lt;titles&gt;&lt;title&gt;Psychological wellbeing in parents of children with Down syndrome: A systematic review and meta-analysis&lt;/title&gt;&lt;secondary-title&gt;Clinical Psychology Review&lt;/secondary-title&gt;&lt;/titles&gt;&lt;periodical&gt;&lt;full-title&gt;Clinical Psychology Review&lt;/full-title&gt;&lt;/periodical&gt;&lt;pages&gt;102426&lt;/pages&gt;&lt;volume&gt;110&lt;/volume&gt;&lt;keywords&gt;&lt;keyword&gt;Down syndrome&lt;/keyword&gt;&lt;keyword&gt;Parents&lt;/keyword&gt;&lt;keyword&gt;Psychological wellbeing&lt;/keyword&gt;&lt;keyword&gt;Parenting stress&lt;/keyword&gt;&lt;keyword&gt;Parenting reward&lt;/keyword&gt;&lt;keyword&gt;Depressive symptoms&lt;/keyword&gt;&lt;/keywords&gt;&lt;dates&gt;&lt;year&gt;2024&lt;/year&gt;&lt;pub-dates&gt;&lt;date&gt;2024/06/01/&lt;/date&gt;&lt;/pub-dates&gt;&lt;/dates&gt;&lt;isbn&gt;0272-7358&lt;/isbn&gt;&lt;urls&gt;&lt;related-urls&gt;&lt;url&gt;https://www.sciencedirect.com/science/article/pii/S0272735824000473&lt;/url&gt;&lt;/related-urls&gt;&lt;/urls&gt;&lt;electronic-resource-num&gt;https://doi.org/10.1016/j.cpr.2024.102426&lt;/electronic-resource-num&gt;&lt;/record&gt;&lt;/Cite&gt;&lt;/EndNote&gt;</w:instrText>
      </w:r>
      <w:r w:rsidR="00B96CE9">
        <w:rPr>
          <w:bCs/>
          <w:iCs/>
          <w:sz w:val="20"/>
          <w:szCs w:val="20"/>
          <w:lang w:val="en-GB"/>
        </w:rPr>
        <w:fldChar w:fldCharType="separate"/>
      </w:r>
      <w:r w:rsidR="00B96CE9">
        <w:rPr>
          <w:bCs/>
          <w:iCs/>
          <w:noProof/>
          <w:sz w:val="20"/>
          <w:szCs w:val="20"/>
          <w:lang w:val="en-GB"/>
        </w:rPr>
        <w:t>(2)</w:t>
      </w:r>
      <w:r w:rsidR="00B96CE9">
        <w:rPr>
          <w:bCs/>
          <w:iCs/>
          <w:sz w:val="20"/>
          <w:szCs w:val="20"/>
          <w:lang w:val="en-GB"/>
        </w:rPr>
        <w:fldChar w:fldCharType="end"/>
      </w:r>
      <w:r w:rsidR="0024744B">
        <w:rPr>
          <w:bCs/>
          <w:iCs/>
          <w:sz w:val="20"/>
          <w:szCs w:val="20"/>
          <w:lang w:val="en-GB"/>
        </w:rPr>
        <w:t xml:space="preserve">. Intervening to support caregivers </w:t>
      </w:r>
      <w:r w:rsidR="00880D83">
        <w:rPr>
          <w:bCs/>
          <w:iCs/>
          <w:sz w:val="20"/>
          <w:szCs w:val="20"/>
          <w:lang w:val="en-GB"/>
        </w:rPr>
        <w:t>with formal or informal</w:t>
      </w:r>
      <w:r w:rsidR="0024744B">
        <w:rPr>
          <w:bCs/>
          <w:iCs/>
          <w:sz w:val="20"/>
          <w:szCs w:val="20"/>
          <w:lang w:val="en-GB"/>
        </w:rPr>
        <w:t xml:space="preserve"> respite service</w:t>
      </w:r>
      <w:r w:rsidR="00880D83">
        <w:rPr>
          <w:bCs/>
          <w:iCs/>
          <w:sz w:val="20"/>
          <w:szCs w:val="20"/>
          <w:lang w:val="en-GB"/>
        </w:rPr>
        <w:t xml:space="preserve"> options</w:t>
      </w:r>
      <w:r w:rsidR="00B96CE9">
        <w:rPr>
          <w:bCs/>
          <w:iCs/>
          <w:sz w:val="20"/>
          <w:szCs w:val="20"/>
          <w:lang w:val="en-GB"/>
        </w:rPr>
        <w:t xml:space="preserve"> and help with future planning</w:t>
      </w:r>
      <w:r w:rsidR="0024744B">
        <w:rPr>
          <w:bCs/>
          <w:iCs/>
          <w:sz w:val="20"/>
          <w:szCs w:val="20"/>
          <w:lang w:val="en-GB"/>
        </w:rPr>
        <w:t xml:space="preserve"> may </w:t>
      </w:r>
      <w:r w:rsidR="00B96CE9">
        <w:rPr>
          <w:bCs/>
          <w:iCs/>
          <w:sz w:val="20"/>
          <w:szCs w:val="20"/>
          <w:lang w:val="en-GB"/>
        </w:rPr>
        <w:t xml:space="preserve">help meet caregiver needs and improve their well-being. </w:t>
      </w:r>
    </w:p>
    <w:p w14:paraId="7AC50377" w14:textId="59F71178" w:rsidR="003D6244" w:rsidRPr="008B1E03" w:rsidRDefault="003D6244" w:rsidP="003D6244">
      <w:pPr>
        <w:pStyle w:val="FootnoteText"/>
        <w:rPr>
          <w:lang w:val="en-CA"/>
        </w:rPr>
      </w:pPr>
      <w:r w:rsidRPr="008B1E03">
        <w:rPr>
          <w:rStyle w:val="FootnoteReference"/>
        </w:rPr>
        <w:footnoteRef/>
      </w:r>
      <w:r w:rsidRPr="008B1E03">
        <w:t xml:space="preserve"> </w:t>
      </w:r>
      <w:r w:rsidR="00AF32D9">
        <w:rPr>
          <w:lang w:val="en-CA"/>
        </w:rPr>
        <w:t>University of Kansas Medical Center, Department of Internal Medicine</w:t>
      </w:r>
    </w:p>
    <w:p w14:paraId="7AC50378" w14:textId="6CEF35E9" w:rsidR="003D6244" w:rsidRDefault="003D6244" w:rsidP="003D6244">
      <w:pPr>
        <w:pStyle w:val="FootnoteText"/>
        <w:rPr>
          <w:lang w:val="en-CA"/>
        </w:rPr>
      </w:pPr>
      <w:r>
        <w:rPr>
          <w:rStyle w:val="FootnoteReference"/>
        </w:rPr>
        <w:t>2</w:t>
      </w:r>
      <w:r w:rsidRPr="008B1E03">
        <w:t xml:space="preserve"> </w:t>
      </w:r>
      <w:r w:rsidR="00AF32D9">
        <w:rPr>
          <w:lang w:val="en-CA"/>
        </w:rPr>
        <w:t>University of Kansas Medical Center, Department of Population Health</w:t>
      </w:r>
      <w:r w:rsidR="00AF32D9" w:rsidRPr="008B1E03">
        <w:rPr>
          <w:lang w:val="en-CA"/>
        </w:rPr>
        <w:t xml:space="preserve"> </w:t>
      </w:r>
    </w:p>
    <w:p w14:paraId="28D70CC8" w14:textId="1CF4FF0B" w:rsidR="005929DD" w:rsidRDefault="005929DD" w:rsidP="003D6244">
      <w:pPr>
        <w:pStyle w:val="FootnoteText"/>
        <w:rPr>
          <w:lang w:val="en-CA"/>
        </w:rPr>
      </w:pPr>
      <w:r>
        <w:rPr>
          <w:vertAlign w:val="superscript"/>
          <w:lang w:val="en-CA"/>
        </w:rPr>
        <w:t>3</w:t>
      </w:r>
      <w:r>
        <w:rPr>
          <w:lang w:val="en-CA"/>
        </w:rPr>
        <w:t xml:space="preserve"> University of Kansas Medical Center, Department of Physical Therapy and Rehabilitation Science</w:t>
      </w:r>
    </w:p>
    <w:p w14:paraId="5B7B8118" w14:textId="77777777" w:rsidR="007170D8" w:rsidRPr="007170D8" w:rsidRDefault="007170D8" w:rsidP="003D6244">
      <w:pPr>
        <w:pStyle w:val="FootnoteText"/>
        <w:rPr>
          <w:lang w:val="en-CA"/>
        </w:rPr>
      </w:pPr>
    </w:p>
    <w:p w14:paraId="7AC50379" w14:textId="61E4A3F1" w:rsidR="003D6244" w:rsidRPr="007170D8" w:rsidRDefault="007170D8" w:rsidP="007170D8">
      <w:r w:rsidRPr="00A93052">
        <w:rPr>
          <w:b/>
          <w:sz w:val="20"/>
          <w:szCs w:val="20"/>
          <w:lang w:val="en-GB"/>
        </w:rPr>
        <w:t xml:space="preserve">References: </w:t>
      </w:r>
    </w:p>
    <w:p w14:paraId="33CD1003" w14:textId="77777777" w:rsidR="00B96CE9" w:rsidRPr="007170D8" w:rsidRDefault="00802F38" w:rsidP="00B96CE9">
      <w:pPr>
        <w:pStyle w:val="EndNoteBibliography"/>
        <w:spacing w:after="0"/>
        <w:rPr>
          <w:sz w:val="20"/>
          <w:szCs w:val="20"/>
        </w:rPr>
      </w:pPr>
      <w:r w:rsidRPr="007170D8">
        <w:rPr>
          <w:sz w:val="20"/>
          <w:szCs w:val="20"/>
        </w:rPr>
        <w:fldChar w:fldCharType="begin"/>
      </w:r>
      <w:r w:rsidRPr="007170D8">
        <w:rPr>
          <w:sz w:val="20"/>
          <w:szCs w:val="20"/>
        </w:rPr>
        <w:instrText xml:space="preserve"> ADDIN EN.REFLIST </w:instrText>
      </w:r>
      <w:r w:rsidRPr="007170D8">
        <w:rPr>
          <w:sz w:val="20"/>
          <w:szCs w:val="20"/>
        </w:rPr>
        <w:fldChar w:fldCharType="separate"/>
      </w:r>
      <w:r w:rsidR="00B96CE9" w:rsidRPr="007170D8">
        <w:rPr>
          <w:sz w:val="20"/>
          <w:szCs w:val="20"/>
        </w:rPr>
        <w:t>1.</w:t>
      </w:r>
      <w:r w:rsidR="00B96CE9" w:rsidRPr="007170D8">
        <w:rPr>
          <w:sz w:val="20"/>
          <w:szCs w:val="20"/>
        </w:rPr>
        <w:tab/>
        <w:t>Bull MJ. Down Syndrome. New England Journal of Medicine. 2020;382(24):2344-52.</w:t>
      </w:r>
    </w:p>
    <w:p w14:paraId="4CBBA15B" w14:textId="77777777" w:rsidR="00B96CE9" w:rsidRPr="007170D8" w:rsidRDefault="00B96CE9" w:rsidP="00B96CE9">
      <w:pPr>
        <w:pStyle w:val="EndNoteBibliography"/>
        <w:spacing w:after="0"/>
        <w:rPr>
          <w:sz w:val="20"/>
          <w:szCs w:val="20"/>
        </w:rPr>
      </w:pPr>
      <w:r w:rsidRPr="007170D8">
        <w:rPr>
          <w:sz w:val="20"/>
          <w:szCs w:val="20"/>
        </w:rPr>
        <w:t>2.</w:t>
      </w:r>
      <w:r w:rsidRPr="007170D8">
        <w:rPr>
          <w:sz w:val="20"/>
          <w:szCs w:val="20"/>
        </w:rPr>
        <w:tab/>
        <w:t>Rutter TL, Hastings RP, Murray CA, Enoch N, Johnson S, Stinton C. Psychological wellbeing in parents of children with Down syndrome: A systematic review and meta-analysis. Clinical Psychology Review. 2024;110:102426.</w:t>
      </w:r>
    </w:p>
    <w:p w14:paraId="4AAD118D" w14:textId="77777777" w:rsidR="00B96CE9" w:rsidRPr="007170D8" w:rsidRDefault="00B96CE9" w:rsidP="00B96CE9">
      <w:pPr>
        <w:pStyle w:val="EndNoteBibliography"/>
        <w:spacing w:after="0"/>
        <w:rPr>
          <w:sz w:val="20"/>
          <w:szCs w:val="20"/>
        </w:rPr>
      </w:pPr>
      <w:r w:rsidRPr="007170D8">
        <w:rPr>
          <w:sz w:val="20"/>
          <w:szCs w:val="20"/>
        </w:rPr>
        <w:t>3.</w:t>
      </w:r>
      <w:r w:rsidRPr="007170D8">
        <w:rPr>
          <w:sz w:val="20"/>
          <w:szCs w:val="20"/>
        </w:rPr>
        <w:tab/>
        <w:t>Koch LC, Lunsky Y, St. John L. Physical Activity, Sedentary Behaviour, Sleep and Mental Wellbeing in Family Caregivers of Adults With Intellectual and/or Developmental Disabilities. Journal of Applied Research in Intellectual Disabilities. 2025;38(1):e13310.</w:t>
      </w:r>
    </w:p>
    <w:p w14:paraId="1602178B" w14:textId="77777777" w:rsidR="00B96CE9" w:rsidRPr="007170D8" w:rsidRDefault="00B96CE9" w:rsidP="00B96CE9">
      <w:pPr>
        <w:pStyle w:val="EndNoteBibliography"/>
        <w:spacing w:after="0"/>
        <w:rPr>
          <w:sz w:val="20"/>
          <w:szCs w:val="20"/>
        </w:rPr>
      </w:pPr>
      <w:r w:rsidRPr="007170D8">
        <w:rPr>
          <w:sz w:val="20"/>
          <w:szCs w:val="20"/>
        </w:rPr>
        <w:t>4.</w:t>
      </w:r>
      <w:r w:rsidRPr="007170D8">
        <w:rPr>
          <w:sz w:val="20"/>
          <w:szCs w:val="20"/>
        </w:rPr>
        <w:tab/>
        <w:t>de Graaf G, Buckley F, Skotko BG. Estimation of the number of people with Down syndrome in the United States. Genet Med. 2017;19(4):439-47.</w:t>
      </w:r>
    </w:p>
    <w:p w14:paraId="54EDF920" w14:textId="77777777" w:rsidR="00B96CE9" w:rsidRPr="007170D8" w:rsidRDefault="00B96CE9" w:rsidP="00B96CE9">
      <w:pPr>
        <w:pStyle w:val="EndNoteBibliography"/>
        <w:spacing w:after="0"/>
        <w:rPr>
          <w:sz w:val="20"/>
          <w:szCs w:val="20"/>
        </w:rPr>
      </w:pPr>
      <w:r w:rsidRPr="007170D8">
        <w:rPr>
          <w:sz w:val="20"/>
          <w:szCs w:val="20"/>
        </w:rPr>
        <w:lastRenderedPageBreak/>
        <w:t>5.</w:t>
      </w:r>
      <w:r w:rsidRPr="007170D8">
        <w:rPr>
          <w:sz w:val="20"/>
          <w:szCs w:val="20"/>
        </w:rPr>
        <w:tab/>
        <w:t>Glasson EJ, Dye DE, Bittles AH. The triple challenges associated with age-related comorbidities in Down syndrome. J Intellect Disabil Res. 2014;58(4):393-8.</w:t>
      </w:r>
    </w:p>
    <w:p w14:paraId="73462CE9" w14:textId="77777777" w:rsidR="00B96CE9" w:rsidRPr="007170D8" w:rsidRDefault="00B96CE9" w:rsidP="00B96CE9">
      <w:pPr>
        <w:pStyle w:val="EndNoteBibliography"/>
        <w:spacing w:after="0"/>
        <w:rPr>
          <w:sz w:val="20"/>
          <w:szCs w:val="20"/>
        </w:rPr>
      </w:pPr>
      <w:r w:rsidRPr="007170D8">
        <w:rPr>
          <w:sz w:val="20"/>
          <w:szCs w:val="20"/>
        </w:rPr>
        <w:t>6.</w:t>
      </w:r>
      <w:r w:rsidRPr="007170D8">
        <w:rPr>
          <w:sz w:val="20"/>
          <w:szCs w:val="20"/>
        </w:rPr>
        <w:tab/>
        <w:t>Glasson EJ, Sullivan SG, Hussain R, Petterson BA, Montgomery PD, Bittles AH. The changing survival profile of people with Down's syndrome: implications for genetic counselling. Clin Genet. 2002;62(5):390-3.</w:t>
      </w:r>
    </w:p>
    <w:p w14:paraId="3984AB95" w14:textId="77777777" w:rsidR="00B96CE9" w:rsidRPr="007170D8" w:rsidRDefault="00B96CE9" w:rsidP="00B96CE9">
      <w:pPr>
        <w:pStyle w:val="EndNoteBibliography"/>
        <w:spacing w:after="0"/>
        <w:rPr>
          <w:sz w:val="20"/>
          <w:szCs w:val="20"/>
        </w:rPr>
      </w:pPr>
      <w:r w:rsidRPr="007170D8">
        <w:rPr>
          <w:sz w:val="20"/>
          <w:szCs w:val="20"/>
        </w:rPr>
        <w:t>7.</w:t>
      </w:r>
      <w:r w:rsidRPr="007170D8">
        <w:rPr>
          <w:sz w:val="20"/>
          <w:szCs w:val="20"/>
        </w:rPr>
        <w:tab/>
        <w:t>Kiger ME, Varpio L. Thematic analysis of qualitative data: AMEE Guide No. 131. Med Teach. 2020;42(8):846-54.</w:t>
      </w:r>
    </w:p>
    <w:p w14:paraId="1D527B33" w14:textId="77777777" w:rsidR="00B96CE9" w:rsidRPr="007170D8" w:rsidRDefault="00B96CE9" w:rsidP="00B96CE9">
      <w:pPr>
        <w:pStyle w:val="EndNoteBibliography"/>
        <w:spacing w:after="0"/>
        <w:rPr>
          <w:sz w:val="20"/>
          <w:szCs w:val="20"/>
        </w:rPr>
      </w:pPr>
      <w:r w:rsidRPr="007170D8">
        <w:rPr>
          <w:sz w:val="20"/>
          <w:szCs w:val="20"/>
        </w:rPr>
        <w:t>8.</w:t>
      </w:r>
      <w:r w:rsidRPr="007170D8">
        <w:rPr>
          <w:sz w:val="20"/>
          <w:szCs w:val="20"/>
        </w:rPr>
        <w:tab/>
        <w:t>Braun V, Clarke V. Using thematic analysis in psychology. Qualitative Research in Psychology. 2006;3(2):77-101.</w:t>
      </w:r>
    </w:p>
    <w:p w14:paraId="26CA7AC3" w14:textId="77777777" w:rsidR="00B96CE9" w:rsidRPr="007170D8" w:rsidRDefault="00B96CE9" w:rsidP="00B96CE9">
      <w:pPr>
        <w:pStyle w:val="EndNoteBibliography"/>
        <w:rPr>
          <w:sz w:val="20"/>
          <w:szCs w:val="20"/>
        </w:rPr>
      </w:pPr>
      <w:r w:rsidRPr="007170D8">
        <w:rPr>
          <w:sz w:val="20"/>
          <w:szCs w:val="20"/>
        </w:rPr>
        <w:t>9.</w:t>
      </w:r>
      <w:r w:rsidRPr="007170D8">
        <w:rPr>
          <w:sz w:val="20"/>
          <w:szCs w:val="20"/>
        </w:rPr>
        <w:tab/>
        <w:t>Lazarus RS, Folkman S. Transactional theory and research on emotions and coping. European Journal of Personality. 1987;1(3):141-69.</w:t>
      </w:r>
    </w:p>
    <w:p w14:paraId="7AC5037A" w14:textId="24619F82" w:rsidR="001C735E" w:rsidRPr="003D6244" w:rsidRDefault="00802F38" w:rsidP="003D6244">
      <w:r w:rsidRPr="007170D8">
        <w:rPr>
          <w:sz w:val="20"/>
          <w:szCs w:val="20"/>
        </w:rPr>
        <w:fldChar w:fldCharType="end"/>
      </w:r>
    </w:p>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A846" w14:textId="77777777" w:rsidR="00312417" w:rsidRDefault="00312417" w:rsidP="00A16498">
      <w:pPr>
        <w:spacing w:after="0" w:line="240" w:lineRule="auto"/>
      </w:pPr>
      <w:r>
        <w:separator/>
      </w:r>
    </w:p>
  </w:endnote>
  <w:endnote w:type="continuationSeparator" w:id="0">
    <w:p w14:paraId="3C96C08B" w14:textId="77777777" w:rsidR="00312417" w:rsidRDefault="00312417"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Kefa">
    <w:altName w:val="Nyala"/>
    <w:charset w:val="00"/>
    <w:family w:val="auto"/>
    <w:pitch w:val="variable"/>
    <w:sig w:usb0="800000AF" w:usb1="4000204B" w:usb2="000008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84F0" w14:textId="77777777" w:rsidR="00312417" w:rsidRDefault="00312417" w:rsidP="00A16498">
      <w:pPr>
        <w:spacing w:after="0" w:line="240" w:lineRule="auto"/>
      </w:pPr>
      <w:r>
        <w:separator/>
      </w:r>
    </w:p>
  </w:footnote>
  <w:footnote w:type="continuationSeparator" w:id="0">
    <w:p w14:paraId="413F320F" w14:textId="77777777" w:rsidR="00312417" w:rsidRDefault="00312417"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73201D8A" w:rsidR="00A16498" w:rsidRDefault="00C45765">
    <w:pPr>
      <w:pStyle w:val="Header"/>
    </w:pPr>
    <w:r>
      <w:rPr>
        <w:noProof/>
      </w:rPr>
      <mc:AlternateContent>
        <mc:Choice Requires="wps">
          <w:drawing>
            <wp:anchor distT="0" distB="0" distL="114300" distR="114300" simplePos="0" relativeHeight="251659264" behindDoc="0" locked="0" layoutInCell="1" allowOverlap="1" wp14:anchorId="321A3D08" wp14:editId="111F4000">
              <wp:simplePos x="0" y="0"/>
              <wp:positionH relativeFrom="column">
                <wp:posOffset>-21590</wp:posOffset>
              </wp:positionH>
              <wp:positionV relativeFrom="paragraph">
                <wp:posOffset>-225425</wp:posOffset>
              </wp:positionV>
              <wp:extent cx="5371689" cy="457200"/>
              <wp:effectExtent l="0" t="0" r="19685" b="1905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1621CB05"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C45765">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321A3D08" id="Rectangle 197" o:spid="_x0000_s1026" style="position:absolute;margin-left:-1.7pt;margin-top:-17.7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1621CB05"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C45765">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fwsafx75sr9eetvzg5f0f8rxwwze59xawr&quot;&gt;My EndNote Library&lt;record-ids&gt;&lt;item&gt;85&lt;/item&gt;&lt;item&gt;118&lt;/item&gt;&lt;item&gt;119&lt;/item&gt;&lt;item&gt;810&lt;/item&gt;&lt;item&gt;937&lt;/item&gt;&lt;item&gt;947&lt;/item&gt;&lt;item&gt;1081&lt;/item&gt;&lt;item&gt;1082&lt;/item&gt;&lt;item&gt;1083&lt;/item&gt;&lt;/record-ids&gt;&lt;/item&gt;&lt;/Libraries&gt;"/>
  </w:docVars>
  <w:rsids>
    <w:rsidRoot w:val="00A16498"/>
    <w:rsid w:val="000130DA"/>
    <w:rsid w:val="000A3EE0"/>
    <w:rsid w:val="000C0D6C"/>
    <w:rsid w:val="000D0162"/>
    <w:rsid w:val="000E13E6"/>
    <w:rsid w:val="001C735E"/>
    <w:rsid w:val="00226854"/>
    <w:rsid w:val="00244C29"/>
    <w:rsid w:val="0024744B"/>
    <w:rsid w:val="002872AA"/>
    <w:rsid w:val="00300310"/>
    <w:rsid w:val="00312417"/>
    <w:rsid w:val="00316B3B"/>
    <w:rsid w:val="0032171F"/>
    <w:rsid w:val="00324E6F"/>
    <w:rsid w:val="003303C2"/>
    <w:rsid w:val="0033415B"/>
    <w:rsid w:val="00394E2C"/>
    <w:rsid w:val="003B0285"/>
    <w:rsid w:val="003C2A0A"/>
    <w:rsid w:val="003C4D59"/>
    <w:rsid w:val="003D6244"/>
    <w:rsid w:val="003F558A"/>
    <w:rsid w:val="00412A17"/>
    <w:rsid w:val="004473AC"/>
    <w:rsid w:val="00452576"/>
    <w:rsid w:val="0045428A"/>
    <w:rsid w:val="004C3388"/>
    <w:rsid w:val="00534D21"/>
    <w:rsid w:val="00550360"/>
    <w:rsid w:val="00577DC4"/>
    <w:rsid w:val="005929DD"/>
    <w:rsid w:val="005B5849"/>
    <w:rsid w:val="005C5A29"/>
    <w:rsid w:val="005F3158"/>
    <w:rsid w:val="00625543"/>
    <w:rsid w:val="006535AF"/>
    <w:rsid w:val="006637E7"/>
    <w:rsid w:val="0067026F"/>
    <w:rsid w:val="006B30A7"/>
    <w:rsid w:val="006C05DD"/>
    <w:rsid w:val="007170D8"/>
    <w:rsid w:val="00751FEE"/>
    <w:rsid w:val="007722E4"/>
    <w:rsid w:val="0077649B"/>
    <w:rsid w:val="00777D73"/>
    <w:rsid w:val="007B4CE7"/>
    <w:rsid w:val="00801D2A"/>
    <w:rsid w:val="00802F38"/>
    <w:rsid w:val="00817FE3"/>
    <w:rsid w:val="00847713"/>
    <w:rsid w:val="0087492A"/>
    <w:rsid w:val="00880D83"/>
    <w:rsid w:val="008938D8"/>
    <w:rsid w:val="009462E3"/>
    <w:rsid w:val="00965A27"/>
    <w:rsid w:val="009B1DAB"/>
    <w:rsid w:val="009B1DB1"/>
    <w:rsid w:val="009E1B56"/>
    <w:rsid w:val="00A16498"/>
    <w:rsid w:val="00A93052"/>
    <w:rsid w:val="00AB7B37"/>
    <w:rsid w:val="00AE4ADB"/>
    <w:rsid w:val="00AF32D9"/>
    <w:rsid w:val="00B226B4"/>
    <w:rsid w:val="00B71AFF"/>
    <w:rsid w:val="00B96CE9"/>
    <w:rsid w:val="00BA2D2D"/>
    <w:rsid w:val="00BB6FB0"/>
    <w:rsid w:val="00C45765"/>
    <w:rsid w:val="00C6243D"/>
    <w:rsid w:val="00C80718"/>
    <w:rsid w:val="00CD251F"/>
    <w:rsid w:val="00CF3CDF"/>
    <w:rsid w:val="00D17E41"/>
    <w:rsid w:val="00D46241"/>
    <w:rsid w:val="00D60D08"/>
    <w:rsid w:val="00DB2662"/>
    <w:rsid w:val="00DC15FA"/>
    <w:rsid w:val="00E15391"/>
    <w:rsid w:val="00E37280"/>
    <w:rsid w:val="00EC1345"/>
    <w:rsid w:val="00F023E6"/>
    <w:rsid w:val="00F2162A"/>
    <w:rsid w:val="00F6720F"/>
    <w:rsid w:val="00FF4501"/>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customStyle="1" w:styleId="EndNoteBibliographyTitle">
    <w:name w:val="EndNote Bibliography Title"/>
    <w:basedOn w:val="Normal"/>
    <w:link w:val="EndNoteBibliographyTitleChar"/>
    <w:rsid w:val="00802F3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02F38"/>
    <w:rPr>
      <w:rFonts w:ascii="Calibri" w:hAnsi="Calibri" w:cs="Calibri"/>
      <w:noProof/>
    </w:rPr>
  </w:style>
  <w:style w:type="paragraph" w:customStyle="1" w:styleId="EndNoteBibliography">
    <w:name w:val="EndNote Bibliography"/>
    <w:basedOn w:val="Normal"/>
    <w:link w:val="EndNoteBibliographyChar"/>
    <w:rsid w:val="00802F3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02F38"/>
    <w:rPr>
      <w:rFonts w:ascii="Calibri" w:hAnsi="Calibri" w:cs="Calibri"/>
      <w:noProof/>
    </w:rPr>
  </w:style>
  <w:style w:type="character" w:styleId="CommentReference">
    <w:name w:val="annotation reference"/>
    <w:basedOn w:val="DefaultParagraphFont"/>
    <w:uiPriority w:val="99"/>
    <w:semiHidden/>
    <w:unhideWhenUsed/>
    <w:rsid w:val="00CD251F"/>
    <w:rPr>
      <w:sz w:val="16"/>
      <w:szCs w:val="16"/>
    </w:rPr>
  </w:style>
  <w:style w:type="paragraph" w:styleId="CommentText">
    <w:name w:val="annotation text"/>
    <w:basedOn w:val="Normal"/>
    <w:link w:val="CommentTextChar"/>
    <w:uiPriority w:val="99"/>
    <w:unhideWhenUsed/>
    <w:rsid w:val="00CD251F"/>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CD251F"/>
    <w:rPr>
      <w:kern w:val="2"/>
      <w:sz w:val="20"/>
      <w:szCs w:val="20"/>
      <w14:ligatures w14:val="standardContextual"/>
    </w:rPr>
  </w:style>
  <w:style w:type="paragraph" w:customStyle="1" w:styleId="JoannaRegulartext">
    <w:name w:val="Joanna Regular text"/>
    <w:basedOn w:val="Normal"/>
    <w:link w:val="JoannaRegulartextChar"/>
    <w:qFormat/>
    <w:rsid w:val="00A93052"/>
    <w:pPr>
      <w:spacing w:after="0" w:line="240" w:lineRule="auto"/>
    </w:pPr>
    <w:rPr>
      <w:rFonts w:asciiTheme="majorHAnsi" w:eastAsia="Times New Roman" w:hAnsiTheme="majorHAnsi" w:cs="Arial"/>
      <w14:ligatures w14:val="standardContextual"/>
    </w:rPr>
  </w:style>
  <w:style w:type="character" w:customStyle="1" w:styleId="JoannaRegulartextChar">
    <w:name w:val="Joanna Regular text Char"/>
    <w:basedOn w:val="DefaultParagraphFont"/>
    <w:link w:val="JoannaRegulartext"/>
    <w:rsid w:val="00A93052"/>
    <w:rPr>
      <w:rFonts w:asciiTheme="majorHAnsi" w:eastAsia="Times New Roman" w:hAnsiTheme="majorHAnsi" w:cs="Arial"/>
      <w14:ligatures w14:val="standardContextual"/>
    </w:rPr>
  </w:style>
  <w:style w:type="table" w:styleId="TableGrid">
    <w:name w:val="Table Grid"/>
    <w:basedOn w:val="TableNormal"/>
    <w:uiPriority w:val="39"/>
    <w:rsid w:val="00A9305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929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29DD"/>
    <w:rPr>
      <w:sz w:val="20"/>
      <w:szCs w:val="20"/>
    </w:rPr>
  </w:style>
  <w:style w:type="character" w:styleId="EndnoteReference">
    <w:name w:val="endnote reference"/>
    <w:basedOn w:val="DefaultParagraphFont"/>
    <w:uiPriority w:val="99"/>
    <w:semiHidden/>
    <w:unhideWhenUsed/>
    <w:rsid w:val="005929DD"/>
    <w:rPr>
      <w:vertAlign w:val="superscript"/>
    </w:rPr>
  </w:style>
  <w:style w:type="paragraph" w:styleId="Revision">
    <w:name w:val="Revision"/>
    <w:hidden/>
    <w:uiPriority w:val="99"/>
    <w:semiHidden/>
    <w:rsid w:val="000E13E6"/>
    <w:pPr>
      <w:spacing w:after="0" w:line="240" w:lineRule="auto"/>
    </w:pPr>
  </w:style>
  <w:style w:type="paragraph" w:styleId="CommentSubject">
    <w:name w:val="annotation subject"/>
    <w:basedOn w:val="CommentText"/>
    <w:next w:val="CommentText"/>
    <w:link w:val="CommentSubjectChar"/>
    <w:uiPriority w:val="99"/>
    <w:semiHidden/>
    <w:unhideWhenUsed/>
    <w:rsid w:val="000E13E6"/>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0E13E6"/>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Amy Bodde</cp:lastModifiedBy>
  <cp:revision>6</cp:revision>
  <dcterms:created xsi:type="dcterms:W3CDTF">2024-10-31T14:03:00Z</dcterms:created>
  <dcterms:modified xsi:type="dcterms:W3CDTF">2024-11-04T18:41:00Z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