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80BFB" w14:textId="51A6AC36" w:rsidR="00772636" w:rsidRPr="00772636" w:rsidRDefault="003D6244" w:rsidP="003D6244">
      <w:pPr>
        <w:rPr>
          <w:rFonts w:cstheme="minorHAnsi"/>
          <w:b/>
          <w:sz w:val="20"/>
          <w:szCs w:val="20"/>
        </w:rPr>
      </w:pPr>
      <w:r w:rsidRPr="00772636">
        <w:rPr>
          <w:rFonts w:cstheme="minorHAnsi"/>
          <w:b/>
          <w:sz w:val="20"/>
          <w:szCs w:val="20"/>
        </w:rPr>
        <w:t>Title</w:t>
      </w:r>
      <w:r w:rsidRPr="00772636">
        <w:rPr>
          <w:rFonts w:cstheme="minorHAnsi"/>
          <w:sz w:val="20"/>
          <w:szCs w:val="20"/>
        </w:rPr>
        <w:t xml:space="preserve">: </w:t>
      </w:r>
      <w:r w:rsidR="00772636" w:rsidRPr="00772636">
        <w:rPr>
          <w:rFonts w:cstheme="minorHAnsi"/>
          <w:sz w:val="20"/>
          <w:szCs w:val="20"/>
        </w:rPr>
        <w:t xml:space="preserve">Parenting Stress and Parent Engagement in Community Early Intervention </w:t>
      </w:r>
      <w:r w:rsidR="00A96EEF" w:rsidRPr="00772636">
        <w:rPr>
          <w:rFonts w:cstheme="minorHAnsi"/>
          <w:sz w:val="20"/>
          <w:szCs w:val="20"/>
        </w:rPr>
        <w:t>Se</w:t>
      </w:r>
      <w:r w:rsidR="00A96EEF">
        <w:rPr>
          <w:rFonts w:cstheme="minorHAnsi"/>
          <w:sz w:val="20"/>
          <w:szCs w:val="20"/>
        </w:rPr>
        <w:t>rvices for Autism</w:t>
      </w:r>
      <w:r w:rsidR="00772636" w:rsidRPr="00772636">
        <w:rPr>
          <w:rFonts w:cstheme="minorHAnsi"/>
          <w:sz w:val="20"/>
          <w:szCs w:val="20"/>
        </w:rPr>
        <w:t xml:space="preserve">: Differences by </w:t>
      </w:r>
      <w:r w:rsidR="00402E15">
        <w:rPr>
          <w:rFonts w:cstheme="minorHAnsi"/>
          <w:sz w:val="20"/>
          <w:szCs w:val="20"/>
        </w:rPr>
        <w:t>Parent</w:t>
      </w:r>
      <w:r w:rsidR="00402E15" w:rsidRPr="00772636">
        <w:rPr>
          <w:rFonts w:cstheme="minorHAnsi"/>
          <w:sz w:val="20"/>
          <w:szCs w:val="20"/>
        </w:rPr>
        <w:t xml:space="preserve"> </w:t>
      </w:r>
      <w:r w:rsidR="00772636" w:rsidRPr="00772636">
        <w:rPr>
          <w:rFonts w:cstheme="minorHAnsi"/>
          <w:sz w:val="20"/>
          <w:szCs w:val="20"/>
        </w:rPr>
        <w:t>Ethnicity</w:t>
      </w:r>
      <w:r w:rsidR="00772636" w:rsidRPr="00772636">
        <w:rPr>
          <w:rFonts w:cstheme="minorHAnsi"/>
          <w:b/>
          <w:sz w:val="20"/>
          <w:szCs w:val="20"/>
        </w:rPr>
        <w:t xml:space="preserve"> </w:t>
      </w:r>
    </w:p>
    <w:p w14:paraId="14047147" w14:textId="11323F40" w:rsidR="00771EE7" w:rsidRDefault="003D6244" w:rsidP="00FD22DE">
      <w:pPr>
        <w:rPr>
          <w:rFonts w:cstheme="minorHAnsi"/>
          <w:sz w:val="20"/>
          <w:szCs w:val="20"/>
        </w:rPr>
      </w:pPr>
      <w:r w:rsidRPr="00772636">
        <w:rPr>
          <w:rFonts w:cstheme="minorHAnsi"/>
          <w:b/>
          <w:sz w:val="20"/>
          <w:szCs w:val="20"/>
        </w:rPr>
        <w:t>Authors</w:t>
      </w:r>
      <w:r w:rsidRPr="00772636">
        <w:rPr>
          <w:rFonts w:cstheme="minorHAnsi"/>
          <w:sz w:val="20"/>
          <w:szCs w:val="20"/>
        </w:rPr>
        <w:t xml:space="preserve">: </w:t>
      </w:r>
      <w:r w:rsidR="00772636">
        <w:rPr>
          <w:rFonts w:cstheme="minorHAnsi"/>
          <w:sz w:val="20"/>
          <w:szCs w:val="20"/>
        </w:rPr>
        <w:t>Barbara Caplan, PhD</w:t>
      </w:r>
      <w:r w:rsidR="00772636" w:rsidRPr="00772636">
        <w:rPr>
          <w:rFonts w:cstheme="minorHAnsi"/>
          <w:sz w:val="20"/>
          <w:szCs w:val="20"/>
          <w:vertAlign w:val="superscript"/>
        </w:rPr>
        <w:t>1</w:t>
      </w:r>
      <w:r w:rsidR="00772636">
        <w:rPr>
          <w:rFonts w:cstheme="minorHAnsi"/>
          <w:sz w:val="20"/>
          <w:szCs w:val="20"/>
        </w:rPr>
        <w:t xml:space="preserve">, </w:t>
      </w:r>
      <w:proofErr w:type="spellStart"/>
      <w:r w:rsidR="00505D88">
        <w:rPr>
          <w:rFonts w:cstheme="minorHAnsi"/>
          <w:sz w:val="20"/>
          <w:szCs w:val="20"/>
        </w:rPr>
        <w:t>Karely</w:t>
      </w:r>
      <w:proofErr w:type="spellEnd"/>
      <w:r w:rsidR="00505D88">
        <w:rPr>
          <w:rFonts w:cstheme="minorHAnsi"/>
          <w:sz w:val="20"/>
          <w:szCs w:val="20"/>
        </w:rPr>
        <w:t xml:space="preserve"> Valdez </w:t>
      </w:r>
      <w:r w:rsidR="00505D88" w:rsidRPr="00505D88">
        <w:rPr>
          <w:rFonts w:cstheme="minorHAnsi"/>
          <w:sz w:val="20"/>
          <w:szCs w:val="20"/>
        </w:rPr>
        <w:t>Lopez</w:t>
      </w:r>
      <w:r w:rsidR="00772636" w:rsidRPr="00505D88">
        <w:rPr>
          <w:rFonts w:cstheme="minorHAnsi"/>
          <w:sz w:val="20"/>
          <w:szCs w:val="20"/>
          <w:vertAlign w:val="superscript"/>
        </w:rPr>
        <w:t>1</w:t>
      </w:r>
      <w:r w:rsidR="00505D88">
        <w:rPr>
          <w:rFonts w:cstheme="minorHAnsi"/>
          <w:sz w:val="20"/>
          <w:szCs w:val="20"/>
        </w:rPr>
        <w:t>, Amirah Mohamed Rafi</w:t>
      </w:r>
      <w:r w:rsidR="00505D88" w:rsidRPr="00505D88">
        <w:rPr>
          <w:rFonts w:cstheme="minorHAnsi"/>
          <w:sz w:val="20"/>
          <w:szCs w:val="20"/>
          <w:vertAlign w:val="superscript"/>
        </w:rPr>
        <w:t>1</w:t>
      </w:r>
      <w:r w:rsidR="00505D88">
        <w:rPr>
          <w:rFonts w:cstheme="minorHAnsi"/>
          <w:sz w:val="20"/>
          <w:szCs w:val="20"/>
        </w:rPr>
        <w:t xml:space="preserve">, </w:t>
      </w:r>
      <w:r w:rsidR="00267EB2">
        <w:rPr>
          <w:rFonts w:cstheme="minorHAnsi"/>
          <w:sz w:val="20"/>
          <w:szCs w:val="20"/>
        </w:rPr>
        <w:t>Marissa Chemotti-Jackson</w:t>
      </w:r>
      <w:r w:rsidR="00267EB2" w:rsidRPr="00772636">
        <w:rPr>
          <w:rFonts w:cstheme="minorHAnsi"/>
          <w:sz w:val="20"/>
          <w:szCs w:val="20"/>
          <w:vertAlign w:val="superscript"/>
        </w:rPr>
        <w:t>2</w:t>
      </w:r>
      <w:r w:rsidR="00267EB2">
        <w:rPr>
          <w:rFonts w:cstheme="minorHAnsi"/>
          <w:sz w:val="20"/>
          <w:szCs w:val="20"/>
          <w:vertAlign w:val="superscript"/>
        </w:rPr>
        <w:t xml:space="preserve">,3, </w:t>
      </w:r>
      <w:r w:rsidR="00267EB2" w:rsidRPr="00267EB2">
        <w:rPr>
          <w:rFonts w:cstheme="minorHAnsi"/>
          <w:sz w:val="20"/>
          <w:szCs w:val="20"/>
        </w:rPr>
        <w:t>Sarah Rieth</w:t>
      </w:r>
      <w:r w:rsidR="00267EB2" w:rsidRPr="00267EB2">
        <w:rPr>
          <w:rFonts w:cstheme="minorHAnsi"/>
          <w:sz w:val="20"/>
          <w:szCs w:val="20"/>
          <w:vertAlign w:val="superscript"/>
        </w:rPr>
        <w:t>2</w:t>
      </w:r>
      <w:r w:rsidR="00267EB2">
        <w:rPr>
          <w:rFonts w:cstheme="minorHAnsi"/>
          <w:sz w:val="20"/>
          <w:szCs w:val="20"/>
          <w:vertAlign w:val="superscript"/>
        </w:rPr>
        <w:t>,3</w:t>
      </w:r>
    </w:p>
    <w:p w14:paraId="5BD5C9CE" w14:textId="77777777" w:rsidR="00FD22DE" w:rsidRPr="00267EB2" w:rsidRDefault="00FD22DE" w:rsidP="00FD22DE">
      <w:pPr>
        <w:spacing w:after="0" w:line="240" w:lineRule="auto"/>
        <w:rPr>
          <w:rFonts w:cstheme="minorHAnsi"/>
          <w:sz w:val="20"/>
          <w:szCs w:val="20"/>
        </w:rPr>
      </w:pPr>
      <w:r w:rsidRPr="00772636">
        <w:rPr>
          <w:rFonts w:cstheme="minorHAnsi"/>
          <w:sz w:val="20"/>
          <w:szCs w:val="20"/>
          <w:vertAlign w:val="superscript"/>
        </w:rPr>
        <w:t>1</w:t>
      </w:r>
      <w:r>
        <w:rPr>
          <w:rFonts w:cstheme="minorHAnsi"/>
          <w:sz w:val="20"/>
          <w:szCs w:val="20"/>
        </w:rPr>
        <w:t>California State University, Long Beach, Department of Psychology</w:t>
      </w:r>
    </w:p>
    <w:p w14:paraId="33ABC4A5" w14:textId="77777777" w:rsidR="00FD22DE" w:rsidRDefault="00FD22DE" w:rsidP="00FD22DE">
      <w:pPr>
        <w:spacing w:after="0" w:line="240" w:lineRule="auto"/>
        <w:rPr>
          <w:rFonts w:cstheme="minorHAnsi"/>
          <w:sz w:val="20"/>
          <w:szCs w:val="20"/>
        </w:rPr>
      </w:pPr>
      <w:r w:rsidRPr="00772636">
        <w:rPr>
          <w:rFonts w:cstheme="minorHAnsi"/>
          <w:sz w:val="20"/>
          <w:szCs w:val="20"/>
          <w:vertAlign w:val="superscript"/>
        </w:rPr>
        <w:t>2</w:t>
      </w:r>
      <w:r>
        <w:rPr>
          <w:rFonts w:cstheme="minorHAnsi"/>
          <w:sz w:val="20"/>
          <w:szCs w:val="20"/>
        </w:rPr>
        <w:t>San Diego State University, Department of Child and Family Development</w:t>
      </w:r>
    </w:p>
    <w:p w14:paraId="67E5BC2B" w14:textId="0FE676E6" w:rsidR="00C92447" w:rsidRDefault="00FD22DE" w:rsidP="00FD22DE">
      <w:pPr>
        <w:spacing w:after="0" w:line="240" w:lineRule="auto"/>
        <w:rPr>
          <w:rFonts w:cstheme="minorHAnsi"/>
          <w:sz w:val="20"/>
          <w:szCs w:val="20"/>
        </w:rPr>
      </w:pPr>
      <w:r w:rsidRPr="00772636">
        <w:rPr>
          <w:rFonts w:cstheme="minorHAnsi"/>
          <w:sz w:val="20"/>
          <w:szCs w:val="20"/>
          <w:vertAlign w:val="superscript"/>
        </w:rPr>
        <w:t>3</w:t>
      </w:r>
      <w:r w:rsidRPr="00771EE7">
        <w:rPr>
          <w:rFonts w:cstheme="minorHAnsi"/>
          <w:sz w:val="20"/>
          <w:szCs w:val="20"/>
        </w:rPr>
        <w:t xml:space="preserve">Child and Adolescent Services Research Center, San Diego, CA </w:t>
      </w:r>
    </w:p>
    <w:p w14:paraId="368230E1" w14:textId="77777777" w:rsidR="00FD22DE" w:rsidRPr="00FD22DE" w:rsidRDefault="00FD22DE" w:rsidP="00CC372F">
      <w:pPr>
        <w:spacing w:after="0" w:line="240" w:lineRule="auto"/>
        <w:rPr>
          <w:rFonts w:cstheme="minorHAnsi"/>
          <w:sz w:val="20"/>
          <w:szCs w:val="20"/>
        </w:rPr>
      </w:pPr>
    </w:p>
    <w:p w14:paraId="77FE6733" w14:textId="3CC2D56E" w:rsidR="00452576" w:rsidRPr="00B80C75" w:rsidRDefault="003D6244" w:rsidP="00B80C75">
      <w:pPr>
        <w:rPr>
          <w:rFonts w:ascii="Calibri" w:hAnsi="Calibri" w:cs="Calibri"/>
          <w:sz w:val="20"/>
          <w:szCs w:val="20"/>
        </w:rPr>
      </w:pPr>
      <w:r w:rsidRPr="00FE6A65">
        <w:rPr>
          <w:rFonts w:ascii="Calibri" w:hAnsi="Calibri" w:cs="Calibri"/>
          <w:b/>
          <w:sz w:val="20"/>
          <w:szCs w:val="20"/>
        </w:rPr>
        <w:t>Introduction</w:t>
      </w:r>
      <w:r w:rsidRPr="00FE6A65">
        <w:rPr>
          <w:rFonts w:ascii="Calibri" w:hAnsi="Calibri" w:cs="Calibri"/>
          <w:sz w:val="20"/>
          <w:szCs w:val="20"/>
        </w:rPr>
        <w:t xml:space="preserve">: </w:t>
      </w:r>
      <w:r w:rsidR="0032629B" w:rsidRPr="00FE6A65">
        <w:rPr>
          <w:rFonts w:ascii="Calibri" w:hAnsi="Calibri" w:cs="Calibri"/>
          <w:sz w:val="20"/>
          <w:szCs w:val="20"/>
        </w:rPr>
        <w:t>The U.S. Surgeon General’s recent advisory highlights the significant levels of stress parents</w:t>
      </w:r>
      <w:r w:rsidR="00402E15">
        <w:rPr>
          <w:rFonts w:ascii="Calibri" w:hAnsi="Calibri" w:cs="Calibri"/>
          <w:sz w:val="20"/>
          <w:szCs w:val="20"/>
        </w:rPr>
        <w:t xml:space="preserve"> (i.e., parents and other primary caregivers)</w:t>
      </w:r>
      <w:r w:rsidR="002E5EE1">
        <w:rPr>
          <w:rFonts w:ascii="Calibri" w:hAnsi="Calibri" w:cs="Calibri"/>
          <w:sz w:val="20"/>
          <w:szCs w:val="20"/>
        </w:rPr>
        <w:t xml:space="preserve"> are experiencing</w:t>
      </w:r>
      <w:r w:rsidR="0032629B" w:rsidRPr="00FE6A65">
        <w:rPr>
          <w:rFonts w:ascii="Calibri" w:hAnsi="Calibri" w:cs="Calibri"/>
          <w:sz w:val="20"/>
          <w:szCs w:val="20"/>
        </w:rPr>
        <w:t xml:space="preserve"> in the United States today (DHHS, 2024). Parenting stress levels are often magnified for caregivers of </w:t>
      </w:r>
      <w:r w:rsidR="0032629B" w:rsidRPr="009C1F08">
        <w:rPr>
          <w:rFonts w:ascii="Calibri" w:hAnsi="Calibri" w:cs="Calibri"/>
          <w:sz w:val="20"/>
          <w:szCs w:val="20"/>
        </w:rPr>
        <w:t>autistic children</w:t>
      </w:r>
      <w:r w:rsidR="00E26927" w:rsidRPr="009C1F08">
        <w:rPr>
          <w:rFonts w:ascii="Calibri" w:hAnsi="Calibri" w:cs="Calibri"/>
          <w:sz w:val="20"/>
          <w:szCs w:val="20"/>
          <w:vertAlign w:val="superscript"/>
        </w:rPr>
        <w:t xml:space="preserve"> </w:t>
      </w:r>
      <w:r w:rsidR="00E26927" w:rsidRPr="009C1F08">
        <w:rPr>
          <w:rFonts w:ascii="Calibri" w:hAnsi="Calibri" w:cs="Calibri"/>
          <w:sz w:val="20"/>
          <w:szCs w:val="20"/>
        </w:rPr>
        <w:fldChar w:fldCharType="begin"/>
      </w:r>
      <w:r w:rsidR="00E26927" w:rsidRPr="009C1F08">
        <w:rPr>
          <w:rFonts w:ascii="Calibri" w:hAnsi="Calibri" w:cs="Calibri"/>
          <w:sz w:val="20"/>
          <w:szCs w:val="20"/>
        </w:rPr>
        <w:instrText xml:space="preserve"> ADDIN ZOTERO_ITEM CSL_CITATION {"citationID":"N5ZrOUrK","properties":{"formattedCitation":"(Barroso et al., 2018)","plainCitation":"(Barroso et al., 2018)","noteIndex":0},"citationItems":[{"id":2182,"uris":["http://zotero.org/users/2704625/items/QGY2Q38M"],"itemData":{"id":2182,"type":"article-journal","abstract":"Research has demonstrated an association between parenting stress and child behavior problems, and suggested levels of parenting stress are higher among parents of children at risk for behavior problems, such as those with autism and developmental delay (ASD/DD). The goal of the present study was to conduct a systematic review of parenting stress and child behavior problems among different clinical groups (i.e., ASD/DD, chronic illness, with or at-risk for behavioral and/or mood disorders). We also examined demographic and methodological variables as moderators and differences in overall levels of parenting stress between the clinical groups. This systematic review documents a link between parenting stress and child behavior problems with an emphasis on externalizing behavior. One-hundred thirty-three studies were included for quantitative analysis. Parenting stress was more strongly related to child externalizing (weighted ES r = 0.57, d = 1.39) than internalizing (weighted ES r = 0.37, d = 0.79) problems. Moderation analyses indicated that the association between parenting stress and behavior problems was stronger among studies which had mostly male and clinic-recruited samples. Overall, parenting stress levels were higher for parents of children with ASD/DD compared to parents of children from other clinical groups. Findings document the association between parenting stress and child behavior problems and highlight the importance of assessing parenting stress as part of routine care and throughout behavioral intervention programs, especially for groups of children at high risk for behavior problems, such as children with ASD/DD, in order to identify support for both the parent(s) and child.","container-title":"Journal of Abnormal Child Psychology","DOI":"10.1007/s10802-017-0313-6","ISSN":"1573-2835","issue":"3","journalAbbreviation":"J Abnorm Child Psychol","language":"en","page":"449-461","source":"Springer Link","title":"Parenting stress through the lens of different clinical groups: A systematic review &amp; meta-analysis.","title-short":"Parenting Stress through the Lens of Different Clinical Groups","volume":"46","author":[{"family":"Barroso","given":"Nicole E."},{"family":"Mendez","given":"Lucybel"},{"family":"Graziano","given":"Paulo A."},{"family":"Bagner","given":"Daniel M."}],"issued":{"date-parts":[["2018",4,1]]}}}],"schema":"https://github.com/citation-style-language/schema/raw/master/csl-citation.json"} </w:instrText>
      </w:r>
      <w:r w:rsidR="00E26927" w:rsidRPr="009C1F08">
        <w:rPr>
          <w:rFonts w:ascii="Calibri" w:hAnsi="Calibri" w:cs="Calibri"/>
          <w:sz w:val="20"/>
          <w:szCs w:val="20"/>
        </w:rPr>
        <w:fldChar w:fldCharType="separate"/>
      </w:r>
      <w:r w:rsidR="00E26927" w:rsidRPr="009C1F08">
        <w:rPr>
          <w:rFonts w:ascii="Calibri" w:hAnsi="Calibri" w:cs="Calibri"/>
          <w:noProof/>
          <w:sz w:val="20"/>
          <w:szCs w:val="20"/>
        </w:rPr>
        <w:t>(Barroso et al., 2018)</w:t>
      </w:r>
      <w:r w:rsidR="00E26927" w:rsidRPr="009C1F08">
        <w:rPr>
          <w:rFonts w:ascii="Calibri" w:hAnsi="Calibri" w:cs="Calibri"/>
          <w:sz w:val="20"/>
          <w:szCs w:val="20"/>
        </w:rPr>
        <w:fldChar w:fldCharType="end"/>
      </w:r>
      <w:r w:rsidR="00E26927" w:rsidRPr="009C1F08">
        <w:rPr>
          <w:rFonts w:ascii="Calibri" w:hAnsi="Calibri" w:cs="Calibri"/>
          <w:sz w:val="20"/>
          <w:szCs w:val="20"/>
          <w:vertAlign w:val="superscript"/>
        </w:rPr>
        <w:t xml:space="preserve"> </w:t>
      </w:r>
      <w:r w:rsidR="0032629B" w:rsidRPr="009C1F08">
        <w:rPr>
          <w:rFonts w:ascii="Calibri" w:hAnsi="Calibri" w:cs="Calibri"/>
          <w:sz w:val="20"/>
          <w:szCs w:val="20"/>
        </w:rPr>
        <w:t>and are linked to poorer child outcomes in early intervention</w:t>
      </w:r>
      <w:r w:rsidR="003C03EC" w:rsidRPr="009C1F08">
        <w:rPr>
          <w:rFonts w:ascii="Calibri" w:hAnsi="Calibri" w:cs="Calibri"/>
          <w:sz w:val="20"/>
          <w:szCs w:val="20"/>
        </w:rPr>
        <w:t xml:space="preserve"> </w:t>
      </w:r>
      <w:r w:rsidR="003C03EC" w:rsidRPr="009C1F08">
        <w:rPr>
          <w:rFonts w:ascii="Calibri" w:hAnsi="Calibri" w:cs="Calibri"/>
          <w:sz w:val="20"/>
          <w:szCs w:val="20"/>
        </w:rPr>
        <w:fldChar w:fldCharType="begin"/>
      </w:r>
      <w:r w:rsidR="003C03EC" w:rsidRPr="009C1F08">
        <w:rPr>
          <w:rFonts w:ascii="Calibri" w:hAnsi="Calibri" w:cs="Calibri"/>
          <w:sz w:val="20"/>
          <w:szCs w:val="20"/>
        </w:rPr>
        <w:instrText xml:space="preserve"> ADDIN ZOTERO_ITEM CSL_CITATION {"citationID":"ac26sa0179","properties":{"formattedCitation":"(Osborne et al., 2007; Stadnick et al., 2015)","plainCitation":"(Osborne et al., 2007; Stadnick et al., 2015)","noteIndex":0},"citationItems":[{"id":2151,"uris":["http://zotero.org/users/2704625/items/V3LARPW9",["http://zotero.org/users/2704625/items/V3LARPW9"]],"itemData":{"id":2151,"type":"article-journal","abstract":"This is a pilot study of the effectiveness of Project ImPACT, a parent-mediated intervention for ASD delivered in a community program. The primary aim was to compare child and parent outcomes between the intervention group and a community comparison for 30 young children with ASD at baseline and 12 weeks. The secondary aim was to identify parent factors associated with changes in child outcomes. Results indicated significant improvement in child communication skills and a strong trend for parent intervention adherence for the intervention group from baseline to 12 weeks. Higher baseline parenting stress was negatively related to child social gains from baseline to 12 weeks. Findings provide further support for delivering parent-mediated interventions in community settings to children with ASD.","container-title":"Journal of Autism and Developmental Disorders","DOI":"10.1007/s10803-015-2376-y","ISSN":"1573-3432","issue":"7","journalAbbreviation":"J Autism Dev Disord","language":"en","page":"2092-2104","source":"Springer Link","title":"Preliminary effectiveness of Project ImPACT: A parent-mediated intervention for children with autism spectrum disorder delivered in a community program","title-short":"Preliminary Effectiveness of Project ImPACT","volume":"45","author":[{"family":"Stadnick","given":"Nicole A."},{"family":"Stahmer","given":"Aubyn"},{"family":"Brookman-Frazee","given":"Lauren"}],"issued":{"date-parts":[["2015",7,1]]}}},{"id":2159,"uris":["http://zotero.org/users/2704625/items/TN25NC5M",["http://zotero.org/users/2704625/items/TN25NC5M"]],"itemData":{"id":2159,"type":"article-journal","abstract":"This community-based study examined the influence of early teaching interventions on children diagnosed with Autistic Spectrum Disorders, and the dynamics between the time intensity of the interventions and parenting stress, on child outcomes. Intellectual, educational, and adaptive behavior and social functioning were all measured. Sixty-five children were divided into four groups, based on the levels of time intensity of their intervention, and on their parents’ stress levels. There were gains in intellectual, educational, and adaptive behavioral and social skills, and there was a positive relationship between the time intensity of the early teaching interventions and child outcome gains. More importantly, however, high levels of parenting stress counteracted the effectiveness of the early teaching interventions.","container-title":"Journal of Autism and Developmental Disorders","DOI":"10.1007/s10803-007-0497-7","ISSN":"1573-3432","issue":"6","journalAbbreviation":"J Autism Dev Disord","language":"en","page":"1092","source":"Springer Link","title":"Parenting stress reduces the effectiveness of early teaching interventions for autistic spectrum disorders","volume":"38","author":[{"family":"Osborne","given":"Lisa A."},{"family":"McHugh","given":"Louise"},{"family":"Saunders","given":"Jo"},{"family":"Reed","given":"Phil"}],"issued":{"date-parts":[["2007",11,20]]}}}],"schema":"https://github.com/citation-style-language/schema/raw/master/csl-citation.json"} </w:instrText>
      </w:r>
      <w:r w:rsidR="003C03EC" w:rsidRPr="009C1F08">
        <w:rPr>
          <w:rFonts w:ascii="Calibri" w:hAnsi="Calibri" w:cs="Calibri"/>
          <w:sz w:val="20"/>
          <w:szCs w:val="20"/>
        </w:rPr>
        <w:fldChar w:fldCharType="separate"/>
      </w:r>
      <w:r w:rsidR="00251549">
        <w:rPr>
          <w:rFonts w:ascii="Calibri" w:hAnsi="Calibri" w:cs="Calibri"/>
          <w:sz w:val="20"/>
          <w:szCs w:val="20"/>
        </w:rPr>
        <w:t>(Osborne et al., 2007; Stadnick et al., 2015)</w:t>
      </w:r>
      <w:r w:rsidR="003C03EC" w:rsidRPr="009C1F08">
        <w:rPr>
          <w:rFonts w:ascii="Calibri" w:hAnsi="Calibri" w:cs="Calibri"/>
          <w:sz w:val="20"/>
          <w:szCs w:val="20"/>
        </w:rPr>
        <w:fldChar w:fldCharType="end"/>
      </w:r>
      <w:r w:rsidR="00D607C9">
        <w:rPr>
          <w:rFonts w:ascii="Calibri" w:hAnsi="Calibri" w:cs="Calibri"/>
          <w:sz w:val="20"/>
          <w:szCs w:val="20"/>
        </w:rPr>
        <w:t>. Links between parenting stress</w:t>
      </w:r>
      <w:r w:rsidR="009517EC">
        <w:rPr>
          <w:rFonts w:ascii="Calibri" w:hAnsi="Calibri" w:cs="Calibri"/>
          <w:sz w:val="20"/>
          <w:szCs w:val="20"/>
        </w:rPr>
        <w:t xml:space="preserve"> and child outcomes may be attributed to </w:t>
      </w:r>
      <w:r w:rsidR="00BC4FA7">
        <w:rPr>
          <w:rFonts w:ascii="Calibri" w:hAnsi="Calibri" w:cs="Calibri"/>
          <w:sz w:val="20"/>
          <w:szCs w:val="20"/>
        </w:rPr>
        <w:t>parent engagement in child services</w:t>
      </w:r>
      <w:r w:rsidR="00B80C75">
        <w:rPr>
          <w:rFonts w:ascii="Calibri" w:hAnsi="Calibri" w:cs="Calibri"/>
          <w:sz w:val="20"/>
          <w:szCs w:val="20"/>
        </w:rPr>
        <w:t xml:space="preserve"> </w:t>
      </w:r>
      <w:r w:rsidR="00B80C75" w:rsidRPr="00B80C75">
        <w:rPr>
          <w:rFonts w:ascii="Calibri" w:hAnsi="Calibri" w:cs="Calibri"/>
          <w:sz w:val="20"/>
          <w:szCs w:val="20"/>
        </w:rPr>
        <w:t>(</w:t>
      </w:r>
      <w:proofErr w:type="spellStart"/>
      <w:r w:rsidR="00B80C75" w:rsidRPr="00B80C75">
        <w:rPr>
          <w:rFonts w:ascii="Calibri" w:hAnsi="Calibri" w:cs="Calibri"/>
          <w:sz w:val="20"/>
          <w:szCs w:val="20"/>
        </w:rPr>
        <w:t>Haine-Schlagel</w:t>
      </w:r>
      <w:proofErr w:type="spellEnd"/>
      <w:r w:rsidR="00B80C75" w:rsidRPr="00B80C75">
        <w:rPr>
          <w:rFonts w:ascii="Calibri" w:hAnsi="Calibri" w:cs="Calibri"/>
          <w:sz w:val="20"/>
          <w:szCs w:val="20"/>
        </w:rPr>
        <w:t xml:space="preserve"> et al., 2019)</w:t>
      </w:r>
      <w:r w:rsidR="009517EC">
        <w:rPr>
          <w:rFonts w:ascii="Calibri" w:hAnsi="Calibri" w:cs="Calibri"/>
          <w:sz w:val="20"/>
          <w:szCs w:val="20"/>
        </w:rPr>
        <w:t>.</w:t>
      </w:r>
      <w:r w:rsidR="00724F53">
        <w:rPr>
          <w:rFonts w:ascii="Calibri" w:hAnsi="Calibri" w:cs="Calibri"/>
          <w:sz w:val="20"/>
          <w:szCs w:val="20"/>
        </w:rPr>
        <w:t xml:space="preserve"> </w:t>
      </w:r>
      <w:r w:rsidR="00E84873">
        <w:rPr>
          <w:rFonts w:ascii="Calibri" w:hAnsi="Calibri" w:cs="Calibri"/>
          <w:sz w:val="20"/>
          <w:szCs w:val="20"/>
        </w:rPr>
        <w:t>However</w:t>
      </w:r>
      <w:r w:rsidR="005F6DCB">
        <w:rPr>
          <w:rFonts w:ascii="Calibri" w:hAnsi="Calibri" w:cs="Calibri"/>
          <w:sz w:val="20"/>
          <w:szCs w:val="20"/>
        </w:rPr>
        <w:t xml:space="preserve">, </w:t>
      </w:r>
      <w:r w:rsidR="00C738BA">
        <w:rPr>
          <w:rFonts w:ascii="Calibri" w:hAnsi="Calibri" w:cs="Calibri"/>
          <w:sz w:val="20"/>
          <w:szCs w:val="20"/>
        </w:rPr>
        <w:t xml:space="preserve">Latino </w:t>
      </w:r>
      <w:r w:rsidR="0046758F">
        <w:rPr>
          <w:rFonts w:ascii="Calibri" w:hAnsi="Calibri" w:cs="Calibri"/>
          <w:sz w:val="20"/>
          <w:szCs w:val="20"/>
        </w:rPr>
        <w:t xml:space="preserve">families </w:t>
      </w:r>
      <w:r w:rsidR="004D7634">
        <w:rPr>
          <w:rFonts w:ascii="Calibri" w:hAnsi="Calibri" w:cs="Calibri"/>
          <w:sz w:val="20"/>
          <w:szCs w:val="20"/>
        </w:rPr>
        <w:t xml:space="preserve">and other racial/ethnic minority group often </w:t>
      </w:r>
      <w:r w:rsidR="0046758F">
        <w:rPr>
          <w:rFonts w:ascii="Calibri" w:hAnsi="Calibri" w:cs="Calibri"/>
          <w:sz w:val="20"/>
          <w:szCs w:val="20"/>
        </w:rPr>
        <w:t xml:space="preserve">experience </w:t>
      </w:r>
      <w:r w:rsidR="004D7634">
        <w:rPr>
          <w:rFonts w:ascii="Calibri" w:hAnsi="Calibri" w:cs="Calibri"/>
          <w:sz w:val="20"/>
          <w:szCs w:val="20"/>
        </w:rPr>
        <w:t>unique stressors and barriers to service engagement (e.g., d</w:t>
      </w:r>
      <w:r w:rsidR="00491490">
        <w:rPr>
          <w:rFonts w:ascii="Calibri" w:hAnsi="Calibri" w:cs="Calibri"/>
          <w:sz w:val="20"/>
          <w:szCs w:val="20"/>
        </w:rPr>
        <w:t xml:space="preserve">iscrimination; </w:t>
      </w:r>
      <w:proofErr w:type="gramStart"/>
      <w:r w:rsidR="00491490">
        <w:rPr>
          <w:rFonts w:ascii="Calibri" w:hAnsi="Calibri" w:cs="Calibri"/>
          <w:sz w:val="20"/>
          <w:szCs w:val="20"/>
        </w:rPr>
        <w:t>limited service</w:t>
      </w:r>
      <w:proofErr w:type="gramEnd"/>
      <w:r w:rsidR="00491490">
        <w:rPr>
          <w:rFonts w:ascii="Calibri" w:hAnsi="Calibri" w:cs="Calibri"/>
          <w:sz w:val="20"/>
          <w:szCs w:val="20"/>
        </w:rPr>
        <w:t xml:space="preserve"> knowledge and access to information about </w:t>
      </w:r>
      <w:r w:rsidR="00491490" w:rsidRPr="00B80C75">
        <w:rPr>
          <w:rFonts w:ascii="Calibri" w:hAnsi="Calibri" w:cs="Calibri"/>
          <w:sz w:val="20"/>
          <w:szCs w:val="20"/>
        </w:rPr>
        <w:t>autism</w:t>
      </w:r>
      <w:r w:rsidR="002B49D4" w:rsidRPr="00B80C75">
        <w:rPr>
          <w:rFonts w:ascii="Calibri" w:hAnsi="Calibri" w:cs="Calibri"/>
          <w:sz w:val="20"/>
          <w:szCs w:val="20"/>
        </w:rPr>
        <w:t xml:space="preserve">; </w:t>
      </w:r>
      <w:proofErr w:type="spellStart"/>
      <w:r w:rsidR="002B49D4" w:rsidRPr="00B80C75">
        <w:rPr>
          <w:rFonts w:ascii="Calibri" w:hAnsi="Calibri" w:cs="Calibri"/>
          <w:sz w:val="20"/>
          <w:szCs w:val="20"/>
        </w:rPr>
        <w:t>Magaña</w:t>
      </w:r>
      <w:proofErr w:type="spellEnd"/>
      <w:r w:rsidR="002B49D4" w:rsidRPr="00B80C75">
        <w:rPr>
          <w:rFonts w:ascii="Calibri" w:hAnsi="Calibri" w:cs="Calibri"/>
          <w:sz w:val="20"/>
          <w:szCs w:val="20"/>
        </w:rPr>
        <w:t xml:space="preserve"> et el., 2013</w:t>
      </w:r>
      <w:r w:rsidR="00BE4E65" w:rsidRPr="00B80C75">
        <w:rPr>
          <w:rFonts w:ascii="Calibri" w:hAnsi="Calibri" w:cs="Calibri"/>
          <w:sz w:val="20"/>
          <w:szCs w:val="20"/>
        </w:rPr>
        <w:t>; Lopez, 2014)</w:t>
      </w:r>
      <w:r w:rsidR="00BB0384" w:rsidRPr="00B80C75">
        <w:rPr>
          <w:rFonts w:ascii="Calibri" w:hAnsi="Calibri" w:cs="Calibri"/>
          <w:sz w:val="20"/>
          <w:szCs w:val="20"/>
        </w:rPr>
        <w:t xml:space="preserve">, and </w:t>
      </w:r>
      <w:r w:rsidR="003F2C2B" w:rsidRPr="00B80C75">
        <w:rPr>
          <w:rFonts w:ascii="Calibri" w:hAnsi="Calibri" w:cs="Calibri"/>
          <w:sz w:val="20"/>
          <w:szCs w:val="20"/>
        </w:rPr>
        <w:t xml:space="preserve">thus </w:t>
      </w:r>
      <w:r w:rsidR="00BB0384" w:rsidRPr="00B80C75">
        <w:rPr>
          <w:rFonts w:ascii="Calibri" w:hAnsi="Calibri" w:cs="Calibri"/>
          <w:sz w:val="20"/>
          <w:szCs w:val="20"/>
        </w:rPr>
        <w:t xml:space="preserve">may experience </w:t>
      </w:r>
      <w:r w:rsidR="00CC3F6A" w:rsidRPr="00B80C75">
        <w:rPr>
          <w:rFonts w:ascii="Calibri" w:hAnsi="Calibri" w:cs="Calibri"/>
          <w:sz w:val="20"/>
          <w:szCs w:val="20"/>
        </w:rPr>
        <w:t xml:space="preserve">different patterns of </w:t>
      </w:r>
      <w:r w:rsidR="00CE5ECA" w:rsidRPr="00B80C75">
        <w:rPr>
          <w:rFonts w:ascii="Calibri" w:hAnsi="Calibri" w:cs="Calibri"/>
          <w:sz w:val="20"/>
          <w:szCs w:val="20"/>
        </w:rPr>
        <w:t xml:space="preserve">parenting stress and engagement. </w:t>
      </w:r>
      <w:r w:rsidR="0032629B" w:rsidRPr="00B80C75">
        <w:rPr>
          <w:rFonts w:ascii="Calibri" w:hAnsi="Calibri" w:cs="Calibri"/>
          <w:sz w:val="20"/>
          <w:szCs w:val="20"/>
        </w:rPr>
        <w:t xml:space="preserve">The present study aimed to understand: (1) </w:t>
      </w:r>
      <w:r w:rsidR="00DA493B" w:rsidRPr="00B80C75">
        <w:rPr>
          <w:rFonts w:ascii="Calibri" w:hAnsi="Calibri" w:cs="Calibri"/>
          <w:sz w:val="20"/>
          <w:szCs w:val="20"/>
        </w:rPr>
        <w:t xml:space="preserve">racial/ethnic differences in parenting stress for parents </w:t>
      </w:r>
      <w:r w:rsidR="003167EE" w:rsidRPr="00B80C75">
        <w:rPr>
          <w:rFonts w:ascii="Calibri" w:hAnsi="Calibri" w:cs="Calibri"/>
          <w:sz w:val="20"/>
          <w:szCs w:val="20"/>
        </w:rPr>
        <w:t xml:space="preserve">of children receiving </w:t>
      </w:r>
      <w:r w:rsidR="0032629B" w:rsidRPr="00B80C75">
        <w:rPr>
          <w:rFonts w:ascii="Calibri" w:hAnsi="Calibri" w:cs="Calibri"/>
          <w:sz w:val="20"/>
          <w:szCs w:val="20"/>
        </w:rPr>
        <w:t xml:space="preserve">community </w:t>
      </w:r>
      <w:r w:rsidR="002E5EE1" w:rsidRPr="00B80C75">
        <w:rPr>
          <w:rFonts w:ascii="Calibri" w:hAnsi="Calibri" w:cs="Calibri"/>
          <w:sz w:val="20"/>
          <w:szCs w:val="20"/>
        </w:rPr>
        <w:t>EI</w:t>
      </w:r>
      <w:r w:rsidR="0032629B" w:rsidRPr="00B80C75">
        <w:rPr>
          <w:rFonts w:ascii="Calibri" w:hAnsi="Calibri" w:cs="Calibri"/>
          <w:sz w:val="20"/>
          <w:szCs w:val="20"/>
        </w:rPr>
        <w:t xml:space="preserve"> services</w:t>
      </w:r>
      <w:r w:rsidR="00A96EEF" w:rsidRPr="00B80C75">
        <w:rPr>
          <w:rFonts w:ascii="Calibri" w:hAnsi="Calibri" w:cs="Calibri"/>
          <w:sz w:val="20"/>
          <w:szCs w:val="20"/>
        </w:rPr>
        <w:t xml:space="preserve"> for autism/social communication delays</w:t>
      </w:r>
      <w:r w:rsidR="0032629B" w:rsidRPr="00B80C75">
        <w:rPr>
          <w:rFonts w:ascii="Calibri" w:hAnsi="Calibri" w:cs="Calibri"/>
          <w:sz w:val="20"/>
          <w:szCs w:val="20"/>
        </w:rPr>
        <w:t>, and (2) whether race/ethnicity</w:t>
      </w:r>
      <w:r w:rsidR="003167EE" w:rsidRPr="00B80C75">
        <w:rPr>
          <w:rFonts w:ascii="Calibri" w:hAnsi="Calibri" w:cs="Calibri"/>
          <w:sz w:val="20"/>
          <w:szCs w:val="20"/>
        </w:rPr>
        <w:t xml:space="preserve"> moderates</w:t>
      </w:r>
      <w:r w:rsidR="0032629B" w:rsidRPr="00B80C75">
        <w:rPr>
          <w:rFonts w:ascii="Calibri" w:hAnsi="Calibri" w:cs="Calibri"/>
          <w:sz w:val="20"/>
          <w:szCs w:val="20"/>
        </w:rPr>
        <w:t xml:space="preserve"> </w:t>
      </w:r>
      <w:r w:rsidR="003167EE" w:rsidRPr="00B80C75">
        <w:rPr>
          <w:rFonts w:ascii="Calibri" w:hAnsi="Calibri" w:cs="Calibri"/>
          <w:sz w:val="20"/>
          <w:szCs w:val="20"/>
        </w:rPr>
        <w:t>the link between parenting stress and parent participatory engagement</w:t>
      </w:r>
      <w:r w:rsidR="0032629B" w:rsidRPr="00B80C75">
        <w:rPr>
          <w:rFonts w:ascii="Calibri" w:hAnsi="Calibri" w:cs="Calibri"/>
          <w:sz w:val="20"/>
          <w:szCs w:val="20"/>
        </w:rPr>
        <w:t xml:space="preserve">. </w:t>
      </w:r>
    </w:p>
    <w:p w14:paraId="569E1A84" w14:textId="61EEA162" w:rsidR="00ED3835" w:rsidRPr="00B80C75" w:rsidRDefault="003D6244" w:rsidP="003D6244">
      <w:pPr>
        <w:rPr>
          <w:rFonts w:cstheme="minorHAnsi"/>
          <w:color w:val="000000"/>
          <w:sz w:val="20"/>
          <w:szCs w:val="20"/>
          <w:lang w:val="en-GB"/>
        </w:rPr>
      </w:pPr>
      <w:r w:rsidRPr="00B80C75">
        <w:rPr>
          <w:rFonts w:cstheme="minorHAnsi"/>
          <w:b/>
          <w:color w:val="000000"/>
          <w:sz w:val="20"/>
          <w:szCs w:val="20"/>
          <w:lang w:val="en-GB"/>
        </w:rPr>
        <w:t>Method</w:t>
      </w:r>
      <w:r w:rsidRPr="00B80C75">
        <w:rPr>
          <w:rFonts w:cstheme="minorHAnsi"/>
          <w:color w:val="000000"/>
          <w:sz w:val="20"/>
          <w:szCs w:val="20"/>
          <w:lang w:val="en-GB"/>
        </w:rPr>
        <w:t xml:space="preserve">: </w:t>
      </w:r>
      <w:r w:rsidR="00ED3835" w:rsidRPr="00B80C75">
        <w:rPr>
          <w:rFonts w:cstheme="minorHAnsi"/>
          <w:color w:val="000000"/>
          <w:sz w:val="20"/>
          <w:szCs w:val="20"/>
          <w:lang w:val="en-GB"/>
        </w:rPr>
        <w:t xml:space="preserve">The </w:t>
      </w:r>
      <w:r w:rsidR="008D62C9" w:rsidRPr="00B80C75">
        <w:rPr>
          <w:rFonts w:cstheme="minorHAnsi"/>
          <w:color w:val="000000"/>
          <w:sz w:val="20"/>
          <w:szCs w:val="20"/>
          <w:lang w:val="en-GB"/>
        </w:rPr>
        <w:t xml:space="preserve">present study is a secondary data analysis from a community effectiveness trial of an evidence-based </w:t>
      </w:r>
      <w:proofErr w:type="gramStart"/>
      <w:r w:rsidR="008D62C9" w:rsidRPr="00B80C75">
        <w:rPr>
          <w:rFonts w:cstheme="minorHAnsi"/>
          <w:color w:val="000000"/>
          <w:sz w:val="20"/>
          <w:szCs w:val="20"/>
          <w:lang w:val="en-GB"/>
        </w:rPr>
        <w:t xml:space="preserve">intervention </w:t>
      </w:r>
      <w:r w:rsidR="002E5EE1" w:rsidRPr="00B80C75">
        <w:rPr>
          <w:rFonts w:cstheme="minorHAnsi"/>
          <w:color w:val="000000"/>
          <w:sz w:val="20"/>
          <w:szCs w:val="20"/>
          <w:lang w:val="en-GB"/>
        </w:rPr>
        <w:t xml:space="preserve"> (</w:t>
      </w:r>
      <w:proofErr w:type="gramEnd"/>
      <w:r w:rsidR="002E5EE1" w:rsidRPr="00B80C75">
        <w:rPr>
          <w:rFonts w:cstheme="minorHAnsi"/>
          <w:color w:val="000000"/>
          <w:sz w:val="20"/>
          <w:szCs w:val="20"/>
          <w:lang w:val="en-GB"/>
        </w:rPr>
        <w:t xml:space="preserve">Project </w:t>
      </w:r>
      <w:proofErr w:type="spellStart"/>
      <w:r w:rsidR="002E5EE1" w:rsidRPr="00B80C75">
        <w:rPr>
          <w:rFonts w:cstheme="minorHAnsi"/>
          <w:color w:val="000000"/>
          <w:sz w:val="20"/>
          <w:szCs w:val="20"/>
          <w:lang w:val="en-GB"/>
        </w:rPr>
        <w:t>ImPACT</w:t>
      </w:r>
      <w:proofErr w:type="spellEnd"/>
      <w:r w:rsidR="002E5EE1" w:rsidRPr="00B80C75">
        <w:rPr>
          <w:rFonts w:cstheme="minorHAnsi"/>
          <w:color w:val="000000"/>
          <w:sz w:val="20"/>
          <w:szCs w:val="20"/>
          <w:lang w:val="en-GB"/>
        </w:rPr>
        <w:t xml:space="preserve">; Improving Parents As Communication Teachers) supporting </w:t>
      </w:r>
      <w:r w:rsidR="008D62C9" w:rsidRPr="00B80C75">
        <w:rPr>
          <w:rFonts w:cstheme="minorHAnsi"/>
          <w:color w:val="000000"/>
          <w:sz w:val="20"/>
          <w:szCs w:val="20"/>
          <w:lang w:val="en-GB"/>
        </w:rPr>
        <w:t>social communication</w:t>
      </w:r>
      <w:r w:rsidR="0055199B" w:rsidRPr="00B80C75">
        <w:rPr>
          <w:rFonts w:cstheme="minorHAnsi"/>
          <w:color w:val="000000"/>
          <w:sz w:val="20"/>
          <w:szCs w:val="20"/>
          <w:lang w:val="en-GB"/>
        </w:rPr>
        <w:t xml:space="preserve"> </w:t>
      </w:r>
      <w:r w:rsidR="002E5EE1" w:rsidRPr="00B80C75">
        <w:rPr>
          <w:rFonts w:cstheme="minorHAnsi"/>
          <w:color w:val="000000"/>
          <w:sz w:val="20"/>
          <w:szCs w:val="20"/>
          <w:lang w:val="en-GB"/>
        </w:rPr>
        <w:t xml:space="preserve">for </w:t>
      </w:r>
      <w:r w:rsidR="0055199B" w:rsidRPr="00B80C75">
        <w:rPr>
          <w:rFonts w:cstheme="minorHAnsi"/>
          <w:color w:val="000000"/>
          <w:sz w:val="20"/>
          <w:szCs w:val="20"/>
          <w:lang w:val="en-GB"/>
        </w:rPr>
        <w:t>young children</w:t>
      </w:r>
      <w:r w:rsidR="00AA07A7" w:rsidRPr="00B80C75">
        <w:rPr>
          <w:rFonts w:cstheme="minorHAnsi"/>
          <w:color w:val="000000"/>
          <w:sz w:val="20"/>
          <w:szCs w:val="20"/>
          <w:lang w:val="en-GB"/>
        </w:rPr>
        <w:t xml:space="preserve">. </w:t>
      </w:r>
      <w:r w:rsidR="008D62C9" w:rsidRPr="00B80C75">
        <w:rPr>
          <w:rFonts w:cstheme="minorHAnsi"/>
          <w:color w:val="000000"/>
          <w:sz w:val="20"/>
          <w:szCs w:val="20"/>
          <w:lang w:val="en-GB"/>
        </w:rPr>
        <w:t>Participants includ</w:t>
      </w:r>
      <w:r w:rsidR="00C46E0D" w:rsidRPr="00B80C75">
        <w:rPr>
          <w:rFonts w:cstheme="minorHAnsi"/>
          <w:color w:val="000000"/>
          <w:sz w:val="20"/>
          <w:szCs w:val="20"/>
          <w:lang w:val="en-GB"/>
        </w:rPr>
        <w:t>e</w:t>
      </w:r>
      <w:r w:rsidR="002E5EE1" w:rsidRPr="00B80C75">
        <w:rPr>
          <w:rFonts w:cstheme="minorHAnsi"/>
          <w:color w:val="000000"/>
          <w:sz w:val="20"/>
          <w:szCs w:val="20"/>
          <w:lang w:val="en-GB"/>
        </w:rPr>
        <w:t>d</w:t>
      </w:r>
      <w:r w:rsidR="00C46E0D" w:rsidRPr="00B80C75">
        <w:rPr>
          <w:rFonts w:cstheme="minorHAnsi"/>
          <w:color w:val="000000"/>
          <w:sz w:val="20"/>
          <w:szCs w:val="20"/>
          <w:lang w:val="en-GB"/>
        </w:rPr>
        <w:t xml:space="preserve"> </w:t>
      </w:r>
      <w:r w:rsidR="00C265A6" w:rsidRPr="00B80C75">
        <w:rPr>
          <w:rFonts w:cstheme="minorHAnsi"/>
          <w:color w:val="000000"/>
          <w:sz w:val="20"/>
          <w:szCs w:val="20"/>
          <w:lang w:val="en-GB"/>
        </w:rPr>
        <w:t>4</w:t>
      </w:r>
      <w:r w:rsidR="003D6C0B" w:rsidRPr="00B80C75">
        <w:rPr>
          <w:rFonts w:cstheme="minorHAnsi"/>
          <w:color w:val="000000"/>
          <w:sz w:val="20"/>
          <w:szCs w:val="20"/>
          <w:lang w:val="en-GB"/>
        </w:rPr>
        <w:t>9</w:t>
      </w:r>
      <w:r w:rsidR="00C46E0D" w:rsidRPr="00B80C75">
        <w:rPr>
          <w:rFonts w:cstheme="minorHAnsi"/>
          <w:color w:val="000000"/>
          <w:sz w:val="20"/>
          <w:szCs w:val="20"/>
          <w:lang w:val="en-GB"/>
        </w:rPr>
        <w:t xml:space="preserve"> caregivers (</w:t>
      </w:r>
      <w:r w:rsidR="00630783" w:rsidRPr="00B80C75">
        <w:rPr>
          <w:rFonts w:cstheme="minorHAnsi"/>
          <w:color w:val="000000"/>
          <w:sz w:val="20"/>
          <w:szCs w:val="20"/>
          <w:lang w:val="en-GB"/>
        </w:rPr>
        <w:t>5</w:t>
      </w:r>
      <w:r w:rsidR="003D6C0B" w:rsidRPr="00B80C75">
        <w:rPr>
          <w:rFonts w:cstheme="minorHAnsi"/>
          <w:color w:val="000000"/>
          <w:sz w:val="20"/>
          <w:szCs w:val="20"/>
          <w:lang w:val="en-GB"/>
        </w:rPr>
        <w:t>3</w:t>
      </w:r>
      <w:r w:rsidR="00630783" w:rsidRPr="00B80C75">
        <w:rPr>
          <w:rFonts w:cstheme="minorHAnsi"/>
          <w:color w:val="000000"/>
          <w:sz w:val="20"/>
          <w:szCs w:val="20"/>
          <w:lang w:val="en-GB"/>
        </w:rPr>
        <w:t>% Latino</w:t>
      </w:r>
      <w:r w:rsidR="003D6C0B" w:rsidRPr="00B80C75">
        <w:rPr>
          <w:rFonts w:cstheme="minorHAnsi"/>
          <w:color w:val="000000"/>
          <w:sz w:val="20"/>
          <w:szCs w:val="20"/>
          <w:lang w:val="en-GB"/>
        </w:rPr>
        <w:t xml:space="preserve">; </w:t>
      </w:r>
      <w:r w:rsidR="006E0815" w:rsidRPr="00B80C75">
        <w:rPr>
          <w:rFonts w:cstheme="minorHAnsi"/>
          <w:color w:val="000000"/>
          <w:sz w:val="20"/>
          <w:szCs w:val="20"/>
          <w:lang w:val="en-GB"/>
        </w:rPr>
        <w:t>3</w:t>
      </w:r>
      <w:r w:rsidR="002E5EE1" w:rsidRPr="00B80C75">
        <w:rPr>
          <w:rFonts w:cstheme="minorHAnsi"/>
          <w:color w:val="000000"/>
          <w:sz w:val="20"/>
          <w:szCs w:val="20"/>
          <w:lang w:val="en-GB"/>
        </w:rPr>
        <w:t>7</w:t>
      </w:r>
      <w:r w:rsidR="006E0815" w:rsidRPr="00B80C75">
        <w:rPr>
          <w:rFonts w:cstheme="minorHAnsi"/>
          <w:color w:val="000000"/>
          <w:sz w:val="20"/>
          <w:szCs w:val="20"/>
          <w:lang w:val="en-GB"/>
        </w:rPr>
        <w:t>% White Non-Latino; 10% Other</w:t>
      </w:r>
      <w:r w:rsidR="00C46E0D" w:rsidRPr="00B80C75">
        <w:rPr>
          <w:rFonts w:cstheme="minorHAnsi"/>
          <w:color w:val="000000"/>
          <w:sz w:val="20"/>
          <w:szCs w:val="20"/>
          <w:lang w:val="en-GB"/>
        </w:rPr>
        <w:t xml:space="preserve">) and </w:t>
      </w:r>
      <w:r w:rsidR="001707BC" w:rsidRPr="00B80C75">
        <w:rPr>
          <w:rFonts w:cstheme="minorHAnsi"/>
          <w:color w:val="000000"/>
          <w:sz w:val="20"/>
          <w:szCs w:val="20"/>
          <w:lang w:val="en-GB"/>
        </w:rPr>
        <w:t>their young</w:t>
      </w:r>
      <w:r w:rsidR="00C46E0D" w:rsidRPr="00B80C75">
        <w:rPr>
          <w:rFonts w:cstheme="minorHAnsi"/>
          <w:color w:val="000000"/>
          <w:sz w:val="20"/>
          <w:szCs w:val="20"/>
          <w:lang w:val="en-GB"/>
        </w:rPr>
        <w:t xml:space="preserve"> children </w:t>
      </w:r>
      <w:r w:rsidR="00BE1053" w:rsidRPr="00B80C75">
        <w:rPr>
          <w:rFonts w:cstheme="minorHAnsi"/>
          <w:color w:val="000000"/>
          <w:sz w:val="20"/>
          <w:szCs w:val="20"/>
          <w:lang w:val="en-GB"/>
        </w:rPr>
        <w:t xml:space="preserve">(ages 12 to 36 months) </w:t>
      </w:r>
      <w:r w:rsidR="00C46E0D" w:rsidRPr="00B80C75">
        <w:rPr>
          <w:rFonts w:cstheme="minorHAnsi"/>
          <w:color w:val="000000"/>
          <w:sz w:val="20"/>
          <w:szCs w:val="20"/>
          <w:lang w:val="en-GB"/>
        </w:rPr>
        <w:t xml:space="preserve">participating in usual care </w:t>
      </w:r>
      <w:r w:rsidR="002E5EE1" w:rsidRPr="00B80C75">
        <w:rPr>
          <w:rFonts w:cstheme="minorHAnsi"/>
          <w:color w:val="000000"/>
          <w:sz w:val="20"/>
          <w:szCs w:val="20"/>
          <w:lang w:val="en-GB"/>
        </w:rPr>
        <w:t>EI</w:t>
      </w:r>
      <w:r w:rsidR="00C46E0D" w:rsidRPr="00B80C75">
        <w:rPr>
          <w:rFonts w:cstheme="minorHAnsi"/>
          <w:color w:val="000000"/>
          <w:sz w:val="20"/>
          <w:szCs w:val="20"/>
          <w:lang w:val="en-GB"/>
        </w:rPr>
        <w:t xml:space="preserve"> sessions (</w:t>
      </w:r>
      <w:r w:rsidR="00F36CA3" w:rsidRPr="00B80C75">
        <w:rPr>
          <w:rFonts w:cstheme="minorHAnsi"/>
          <w:color w:val="000000"/>
          <w:sz w:val="20"/>
          <w:szCs w:val="20"/>
          <w:lang w:val="en-GB"/>
        </w:rPr>
        <w:t xml:space="preserve">n = </w:t>
      </w:r>
      <w:r w:rsidR="00BA3032" w:rsidRPr="00B80C75">
        <w:rPr>
          <w:rFonts w:cstheme="minorHAnsi"/>
          <w:color w:val="000000"/>
          <w:sz w:val="20"/>
          <w:szCs w:val="20"/>
          <w:lang w:val="en-GB"/>
        </w:rPr>
        <w:t>37</w:t>
      </w:r>
      <w:r w:rsidR="003F672E" w:rsidRPr="00B80C75">
        <w:rPr>
          <w:rFonts w:cstheme="minorHAnsi"/>
          <w:color w:val="000000"/>
          <w:sz w:val="20"/>
          <w:szCs w:val="20"/>
          <w:lang w:val="en-GB"/>
        </w:rPr>
        <w:t xml:space="preserve"> families</w:t>
      </w:r>
      <w:r w:rsidR="00C46E0D" w:rsidRPr="00B80C75">
        <w:rPr>
          <w:rFonts w:cstheme="minorHAnsi"/>
          <w:color w:val="000000"/>
          <w:sz w:val="20"/>
          <w:szCs w:val="20"/>
          <w:lang w:val="en-GB"/>
        </w:rPr>
        <w:t xml:space="preserve">) or in sessions with interventionists </w:t>
      </w:r>
      <w:r w:rsidR="002E5EE1" w:rsidRPr="00B80C75">
        <w:rPr>
          <w:rFonts w:cstheme="minorHAnsi"/>
          <w:color w:val="000000"/>
          <w:sz w:val="20"/>
          <w:szCs w:val="20"/>
          <w:lang w:val="en-GB"/>
        </w:rPr>
        <w:t xml:space="preserve">delivering </w:t>
      </w:r>
      <w:r w:rsidR="00F36CA3" w:rsidRPr="00B80C75">
        <w:rPr>
          <w:rFonts w:cstheme="minorHAnsi"/>
          <w:color w:val="000000"/>
          <w:sz w:val="20"/>
          <w:szCs w:val="20"/>
          <w:lang w:val="en-GB"/>
        </w:rPr>
        <w:t xml:space="preserve">Project </w:t>
      </w:r>
      <w:proofErr w:type="spellStart"/>
      <w:r w:rsidR="00F36CA3" w:rsidRPr="00B80C75">
        <w:rPr>
          <w:rFonts w:cstheme="minorHAnsi"/>
          <w:color w:val="000000"/>
          <w:sz w:val="20"/>
          <w:szCs w:val="20"/>
          <w:lang w:val="en-GB"/>
        </w:rPr>
        <w:t>ImPACT</w:t>
      </w:r>
      <w:proofErr w:type="spellEnd"/>
      <w:r w:rsidR="00F36CA3" w:rsidRPr="00B80C75">
        <w:rPr>
          <w:rFonts w:cstheme="minorHAnsi"/>
          <w:color w:val="000000"/>
          <w:sz w:val="20"/>
          <w:szCs w:val="20"/>
          <w:lang w:val="en-GB"/>
        </w:rPr>
        <w:t xml:space="preserve"> (</w:t>
      </w:r>
      <w:r w:rsidR="00AA20CD" w:rsidRPr="00B80C75">
        <w:rPr>
          <w:rFonts w:cstheme="minorHAnsi"/>
          <w:color w:val="000000"/>
          <w:sz w:val="20"/>
          <w:szCs w:val="20"/>
          <w:lang w:val="en-GB"/>
        </w:rPr>
        <w:t xml:space="preserve">n = </w:t>
      </w:r>
      <w:r w:rsidR="00BA3032" w:rsidRPr="00B80C75">
        <w:rPr>
          <w:rFonts w:cstheme="minorHAnsi"/>
          <w:color w:val="000000"/>
          <w:sz w:val="20"/>
          <w:szCs w:val="20"/>
          <w:lang w:val="en-GB"/>
        </w:rPr>
        <w:t>12</w:t>
      </w:r>
      <w:r w:rsidR="003F672E" w:rsidRPr="00B80C75">
        <w:rPr>
          <w:rFonts w:cstheme="minorHAnsi"/>
          <w:color w:val="000000"/>
          <w:sz w:val="20"/>
          <w:szCs w:val="20"/>
          <w:lang w:val="en-GB"/>
        </w:rPr>
        <w:t xml:space="preserve"> families</w:t>
      </w:r>
      <w:r w:rsidR="00F36CA3" w:rsidRPr="00B80C75">
        <w:rPr>
          <w:rFonts w:cstheme="minorHAnsi"/>
          <w:color w:val="000000"/>
          <w:sz w:val="20"/>
          <w:szCs w:val="20"/>
          <w:lang w:val="en-GB"/>
        </w:rPr>
        <w:t xml:space="preserve">). </w:t>
      </w:r>
      <w:r w:rsidR="008D62C9" w:rsidRPr="00B80C75">
        <w:rPr>
          <w:rFonts w:cstheme="minorHAnsi"/>
          <w:color w:val="000000"/>
          <w:sz w:val="20"/>
          <w:szCs w:val="20"/>
          <w:lang w:val="en-GB"/>
        </w:rPr>
        <w:t xml:space="preserve">Parents reported </w:t>
      </w:r>
      <w:r w:rsidR="00AA20CD" w:rsidRPr="00B80C75">
        <w:rPr>
          <w:rFonts w:cstheme="minorHAnsi"/>
          <w:color w:val="000000"/>
          <w:sz w:val="20"/>
          <w:szCs w:val="20"/>
          <w:lang w:val="en-GB"/>
        </w:rPr>
        <w:t>family</w:t>
      </w:r>
      <w:r w:rsidR="008D62C9" w:rsidRPr="00B80C75">
        <w:rPr>
          <w:rFonts w:cstheme="minorHAnsi"/>
          <w:color w:val="000000"/>
          <w:sz w:val="20"/>
          <w:szCs w:val="20"/>
          <w:lang w:val="en-GB"/>
        </w:rPr>
        <w:t xml:space="preserve"> demographics </w:t>
      </w:r>
      <w:r w:rsidR="00AA20CD" w:rsidRPr="00B80C75">
        <w:rPr>
          <w:rFonts w:cstheme="minorHAnsi"/>
          <w:color w:val="000000"/>
          <w:sz w:val="20"/>
          <w:szCs w:val="20"/>
          <w:lang w:val="en-GB"/>
        </w:rPr>
        <w:t xml:space="preserve">and completed the Parenting Stress Index </w:t>
      </w:r>
      <w:r w:rsidR="00AB76E9" w:rsidRPr="00B80C75">
        <w:rPr>
          <w:rFonts w:cstheme="minorHAnsi"/>
          <w:color w:val="000000"/>
          <w:sz w:val="20"/>
          <w:szCs w:val="20"/>
          <w:lang w:val="en-GB"/>
        </w:rPr>
        <w:t>4</w:t>
      </w:r>
      <w:r w:rsidR="00AB76E9" w:rsidRPr="00B80C75">
        <w:rPr>
          <w:rFonts w:cstheme="minorHAnsi"/>
          <w:color w:val="000000"/>
          <w:sz w:val="20"/>
          <w:szCs w:val="20"/>
          <w:vertAlign w:val="superscript"/>
          <w:lang w:val="en-GB"/>
        </w:rPr>
        <w:t>th</w:t>
      </w:r>
      <w:r w:rsidR="00AB76E9" w:rsidRPr="00B80C75">
        <w:rPr>
          <w:rFonts w:cstheme="minorHAnsi"/>
          <w:color w:val="000000"/>
          <w:sz w:val="20"/>
          <w:szCs w:val="20"/>
          <w:lang w:val="en-GB"/>
        </w:rPr>
        <w:t xml:space="preserve"> edition </w:t>
      </w:r>
      <w:r w:rsidR="00AA20CD" w:rsidRPr="00B80C75">
        <w:rPr>
          <w:rFonts w:cstheme="minorHAnsi"/>
          <w:color w:val="000000"/>
          <w:sz w:val="20"/>
          <w:szCs w:val="20"/>
          <w:lang w:val="en-GB"/>
        </w:rPr>
        <w:t>Short Form</w:t>
      </w:r>
      <w:r w:rsidR="00AB76E9" w:rsidRPr="00B80C75">
        <w:rPr>
          <w:rFonts w:cstheme="minorHAnsi"/>
          <w:color w:val="000000"/>
          <w:sz w:val="20"/>
          <w:szCs w:val="20"/>
          <w:lang w:val="en-GB"/>
        </w:rPr>
        <w:t xml:space="preserve"> (</w:t>
      </w:r>
      <w:r w:rsidR="002E5EE1" w:rsidRPr="00B80C75">
        <w:rPr>
          <w:rFonts w:cstheme="minorHAnsi"/>
          <w:color w:val="000000"/>
          <w:sz w:val="20"/>
          <w:szCs w:val="20"/>
        </w:rPr>
        <w:t>Abidin, 2012</w:t>
      </w:r>
      <w:r w:rsidR="00AB76E9" w:rsidRPr="00B80C75">
        <w:rPr>
          <w:rFonts w:cstheme="minorHAnsi"/>
          <w:color w:val="000000"/>
          <w:sz w:val="20"/>
          <w:szCs w:val="20"/>
          <w:lang w:val="en-GB"/>
        </w:rPr>
        <w:t xml:space="preserve">) during a baseline survey. </w:t>
      </w:r>
      <w:r w:rsidR="008D62C9" w:rsidRPr="00B80C75">
        <w:rPr>
          <w:rFonts w:cstheme="minorHAnsi"/>
          <w:color w:val="000000"/>
          <w:sz w:val="20"/>
          <w:szCs w:val="20"/>
          <w:lang w:val="en-GB"/>
        </w:rPr>
        <w:t>Parent participat</w:t>
      </w:r>
      <w:r w:rsidR="00F428D9" w:rsidRPr="00B80C75">
        <w:rPr>
          <w:rFonts w:cstheme="minorHAnsi"/>
          <w:color w:val="000000"/>
          <w:sz w:val="20"/>
          <w:szCs w:val="20"/>
          <w:lang w:val="en-GB"/>
        </w:rPr>
        <w:t>ory</w:t>
      </w:r>
      <w:r w:rsidR="008D62C9" w:rsidRPr="00B80C75">
        <w:rPr>
          <w:rFonts w:cstheme="minorHAnsi"/>
          <w:color w:val="000000"/>
          <w:sz w:val="20"/>
          <w:szCs w:val="20"/>
          <w:lang w:val="en-GB"/>
        </w:rPr>
        <w:t xml:space="preserve"> engagement was assessed </w:t>
      </w:r>
      <w:r w:rsidR="002E5EE1" w:rsidRPr="00B80C75">
        <w:rPr>
          <w:rFonts w:cstheme="minorHAnsi"/>
          <w:color w:val="000000"/>
          <w:sz w:val="20"/>
          <w:szCs w:val="20"/>
          <w:lang w:val="en-GB"/>
        </w:rPr>
        <w:t>from video recordings of EI sessions</w:t>
      </w:r>
      <w:r w:rsidR="00F33771" w:rsidRPr="00B80C75">
        <w:rPr>
          <w:rFonts w:cstheme="minorHAnsi"/>
          <w:color w:val="000000"/>
          <w:sz w:val="20"/>
          <w:szCs w:val="20"/>
          <w:lang w:val="en-GB"/>
        </w:rPr>
        <w:t xml:space="preserve"> assessed across three intervals</w:t>
      </w:r>
      <w:r w:rsidR="00CC372F" w:rsidRPr="00B80C75">
        <w:rPr>
          <w:rFonts w:cstheme="minorHAnsi"/>
          <w:color w:val="000000"/>
          <w:sz w:val="20"/>
          <w:szCs w:val="20"/>
          <w:lang w:val="en-GB"/>
        </w:rPr>
        <w:t xml:space="preserve"> (</w:t>
      </w:r>
      <w:r w:rsidR="00F33771" w:rsidRPr="00B80C75">
        <w:rPr>
          <w:rFonts w:cstheme="minorHAnsi"/>
          <w:color w:val="000000"/>
          <w:sz w:val="20"/>
          <w:szCs w:val="20"/>
          <w:lang w:val="en-GB"/>
        </w:rPr>
        <w:t xml:space="preserve">months </w:t>
      </w:r>
      <w:r w:rsidR="00185683" w:rsidRPr="00B80C75">
        <w:rPr>
          <w:rFonts w:cstheme="minorHAnsi"/>
          <w:color w:val="000000"/>
          <w:sz w:val="20"/>
          <w:szCs w:val="20"/>
          <w:lang w:val="en-GB"/>
        </w:rPr>
        <w:t>0-</w:t>
      </w:r>
      <w:r w:rsidR="00F33771" w:rsidRPr="00B80C75">
        <w:rPr>
          <w:rFonts w:cstheme="minorHAnsi"/>
          <w:color w:val="000000"/>
          <w:sz w:val="20"/>
          <w:szCs w:val="20"/>
          <w:lang w:val="en-GB"/>
        </w:rPr>
        <w:t xml:space="preserve">1, </w:t>
      </w:r>
      <w:r w:rsidR="00185683" w:rsidRPr="00B80C75">
        <w:rPr>
          <w:rFonts w:cstheme="minorHAnsi"/>
          <w:color w:val="000000"/>
          <w:sz w:val="20"/>
          <w:szCs w:val="20"/>
          <w:lang w:val="en-GB"/>
        </w:rPr>
        <w:t>2-3, and 4</w:t>
      </w:r>
      <w:r w:rsidR="00CC372F" w:rsidRPr="00B80C75">
        <w:rPr>
          <w:rFonts w:cstheme="minorHAnsi"/>
          <w:color w:val="000000"/>
          <w:sz w:val="20"/>
          <w:szCs w:val="20"/>
          <w:lang w:val="en-GB"/>
        </w:rPr>
        <w:t xml:space="preserve">; n=96), </w:t>
      </w:r>
      <w:r w:rsidR="008D62C9" w:rsidRPr="00B80C75">
        <w:rPr>
          <w:rFonts w:cstheme="minorHAnsi"/>
          <w:color w:val="000000"/>
          <w:sz w:val="20"/>
          <w:szCs w:val="20"/>
          <w:lang w:val="en-GB"/>
        </w:rPr>
        <w:t>using the Parent Participatory Engagement Measure (PPEM) Observational Coding System (</w:t>
      </w:r>
      <w:proofErr w:type="spellStart"/>
      <w:r w:rsidR="008D62C9" w:rsidRPr="00B80C75">
        <w:rPr>
          <w:rFonts w:cstheme="minorHAnsi"/>
          <w:color w:val="000000"/>
          <w:sz w:val="20"/>
          <w:szCs w:val="20"/>
          <w:lang w:val="en-GB"/>
        </w:rPr>
        <w:t>Haine-Schlagel</w:t>
      </w:r>
      <w:proofErr w:type="spellEnd"/>
      <w:r w:rsidR="008D62C9" w:rsidRPr="00B80C75">
        <w:rPr>
          <w:rFonts w:cstheme="minorHAnsi"/>
          <w:color w:val="000000"/>
          <w:sz w:val="20"/>
          <w:szCs w:val="20"/>
          <w:lang w:val="en-GB"/>
        </w:rPr>
        <w:t xml:space="preserve"> &amp; Martinez, 2014). </w:t>
      </w:r>
      <w:r w:rsidR="00AB76E9" w:rsidRPr="00B80C75">
        <w:rPr>
          <w:rFonts w:cstheme="minorHAnsi"/>
          <w:color w:val="000000"/>
          <w:sz w:val="20"/>
          <w:szCs w:val="20"/>
          <w:lang w:val="en-GB"/>
        </w:rPr>
        <w:t>Multiple</w:t>
      </w:r>
      <w:r w:rsidR="008D62C9" w:rsidRPr="00B80C75">
        <w:rPr>
          <w:rFonts w:cstheme="minorHAnsi"/>
          <w:color w:val="000000"/>
          <w:sz w:val="20"/>
          <w:szCs w:val="20"/>
          <w:lang w:val="en-GB"/>
        </w:rPr>
        <w:t xml:space="preserve"> </w:t>
      </w:r>
      <w:r w:rsidR="00AB76E9" w:rsidRPr="00B80C75">
        <w:rPr>
          <w:rFonts w:cstheme="minorHAnsi"/>
          <w:color w:val="000000"/>
          <w:sz w:val="20"/>
          <w:szCs w:val="20"/>
          <w:lang w:val="en-GB"/>
        </w:rPr>
        <w:t xml:space="preserve">linear </w:t>
      </w:r>
      <w:r w:rsidR="008D62C9" w:rsidRPr="00B80C75">
        <w:rPr>
          <w:rFonts w:cstheme="minorHAnsi"/>
          <w:color w:val="000000"/>
          <w:sz w:val="20"/>
          <w:szCs w:val="20"/>
          <w:lang w:val="en-GB"/>
        </w:rPr>
        <w:t>regression</w:t>
      </w:r>
      <w:r w:rsidR="00AB76E9" w:rsidRPr="00B80C75">
        <w:rPr>
          <w:rFonts w:cstheme="minorHAnsi"/>
          <w:color w:val="000000"/>
          <w:sz w:val="20"/>
          <w:szCs w:val="20"/>
          <w:lang w:val="en-GB"/>
        </w:rPr>
        <w:t xml:space="preserve"> </w:t>
      </w:r>
      <w:r w:rsidR="003F672E" w:rsidRPr="00B80C75">
        <w:rPr>
          <w:rFonts w:cstheme="minorHAnsi"/>
          <w:color w:val="000000"/>
          <w:sz w:val="20"/>
          <w:szCs w:val="20"/>
          <w:lang w:val="en-GB"/>
        </w:rPr>
        <w:t>assessed</w:t>
      </w:r>
      <w:r w:rsidR="008D62C9" w:rsidRPr="00B80C75">
        <w:rPr>
          <w:rFonts w:cstheme="minorHAnsi"/>
          <w:color w:val="000000"/>
          <w:sz w:val="20"/>
          <w:szCs w:val="20"/>
          <w:lang w:val="en-GB"/>
        </w:rPr>
        <w:t xml:space="preserve"> </w:t>
      </w:r>
      <w:r w:rsidR="00AE5DB2" w:rsidRPr="00B80C75">
        <w:rPr>
          <w:rFonts w:cstheme="minorHAnsi"/>
          <w:color w:val="000000"/>
          <w:sz w:val="20"/>
          <w:szCs w:val="20"/>
          <w:lang w:val="en-GB"/>
        </w:rPr>
        <w:t xml:space="preserve">differences in parenting stress by ethnicity </w:t>
      </w:r>
      <w:r w:rsidR="008D62C9" w:rsidRPr="00B80C75">
        <w:rPr>
          <w:rFonts w:cstheme="minorHAnsi"/>
          <w:color w:val="000000"/>
          <w:sz w:val="20"/>
          <w:szCs w:val="20"/>
          <w:lang w:val="en-GB"/>
        </w:rPr>
        <w:t>(Aim 1)</w:t>
      </w:r>
      <w:r w:rsidR="00F2087F" w:rsidRPr="00B80C75">
        <w:rPr>
          <w:rFonts w:cstheme="minorHAnsi"/>
          <w:color w:val="000000"/>
          <w:sz w:val="20"/>
          <w:szCs w:val="20"/>
          <w:lang w:val="en-GB"/>
        </w:rPr>
        <w:t xml:space="preserve">, </w:t>
      </w:r>
      <w:r w:rsidR="00AE5DB2" w:rsidRPr="00B80C75">
        <w:rPr>
          <w:rFonts w:cstheme="minorHAnsi"/>
          <w:color w:val="000000"/>
          <w:sz w:val="20"/>
          <w:szCs w:val="20"/>
          <w:lang w:val="en-GB"/>
        </w:rPr>
        <w:t xml:space="preserve">and </w:t>
      </w:r>
      <w:r w:rsidR="00F2087F" w:rsidRPr="00B80C75">
        <w:rPr>
          <w:rFonts w:cstheme="minorHAnsi"/>
          <w:color w:val="000000"/>
          <w:sz w:val="20"/>
          <w:szCs w:val="20"/>
          <w:lang w:val="en-GB"/>
        </w:rPr>
        <w:t>p</w:t>
      </w:r>
      <w:r w:rsidR="008D62C9" w:rsidRPr="00B80C75">
        <w:rPr>
          <w:rFonts w:cstheme="minorHAnsi"/>
          <w:color w:val="000000"/>
          <w:sz w:val="20"/>
          <w:szCs w:val="20"/>
          <w:lang w:val="en-GB"/>
        </w:rPr>
        <w:t>arenting stress x ethnicity interaction</w:t>
      </w:r>
      <w:r w:rsidR="00F2087F" w:rsidRPr="00B80C75">
        <w:rPr>
          <w:rFonts w:cstheme="minorHAnsi"/>
          <w:color w:val="000000"/>
          <w:sz w:val="20"/>
          <w:szCs w:val="20"/>
          <w:lang w:val="en-GB"/>
        </w:rPr>
        <w:t>s</w:t>
      </w:r>
      <w:r w:rsidR="00AE5DB2" w:rsidRPr="00B80C75">
        <w:rPr>
          <w:rFonts w:cstheme="minorHAnsi"/>
          <w:color w:val="000000"/>
          <w:sz w:val="20"/>
          <w:szCs w:val="20"/>
          <w:lang w:val="en-GB"/>
        </w:rPr>
        <w:t xml:space="preserve"> </w:t>
      </w:r>
      <w:r w:rsidR="00C73A02" w:rsidRPr="00B80C75">
        <w:rPr>
          <w:rFonts w:cstheme="minorHAnsi"/>
          <w:color w:val="000000"/>
          <w:sz w:val="20"/>
          <w:szCs w:val="20"/>
          <w:lang w:val="en-GB"/>
        </w:rPr>
        <w:t xml:space="preserve">in relation to </w:t>
      </w:r>
      <w:r w:rsidR="00AE5DB2" w:rsidRPr="00B80C75">
        <w:rPr>
          <w:rFonts w:cstheme="minorHAnsi"/>
          <w:color w:val="000000"/>
          <w:sz w:val="20"/>
          <w:szCs w:val="20"/>
          <w:lang w:val="en-GB"/>
        </w:rPr>
        <w:t>engagement</w:t>
      </w:r>
      <w:r w:rsidR="00F2087F" w:rsidRPr="00B80C75">
        <w:rPr>
          <w:rFonts w:cstheme="minorHAnsi"/>
          <w:color w:val="000000"/>
          <w:sz w:val="20"/>
          <w:szCs w:val="20"/>
          <w:lang w:val="en-GB"/>
        </w:rPr>
        <w:t xml:space="preserve"> (Aim 2)</w:t>
      </w:r>
      <w:r w:rsidR="00AE5DB2" w:rsidRPr="00B80C75">
        <w:rPr>
          <w:rFonts w:cstheme="minorHAnsi"/>
          <w:color w:val="000000"/>
          <w:sz w:val="20"/>
          <w:szCs w:val="20"/>
          <w:lang w:val="en-GB"/>
        </w:rPr>
        <w:t xml:space="preserve">, </w:t>
      </w:r>
      <w:r w:rsidR="00E06E6A" w:rsidRPr="00B80C75">
        <w:rPr>
          <w:rFonts w:cstheme="minorHAnsi"/>
          <w:color w:val="000000"/>
          <w:sz w:val="20"/>
          <w:szCs w:val="20"/>
          <w:lang w:val="en-GB"/>
        </w:rPr>
        <w:t xml:space="preserve">controlling for </w:t>
      </w:r>
      <w:r w:rsidR="005D524F" w:rsidRPr="00B80C75">
        <w:rPr>
          <w:rFonts w:cstheme="minorHAnsi"/>
          <w:color w:val="000000"/>
          <w:sz w:val="20"/>
          <w:szCs w:val="20"/>
          <w:lang w:val="en-GB"/>
        </w:rPr>
        <w:t>experimental group</w:t>
      </w:r>
      <w:r w:rsidR="000D405C" w:rsidRPr="00B80C75">
        <w:rPr>
          <w:rFonts w:cstheme="minorHAnsi"/>
          <w:color w:val="000000"/>
          <w:sz w:val="20"/>
          <w:szCs w:val="20"/>
          <w:lang w:val="en-GB"/>
        </w:rPr>
        <w:t xml:space="preserve"> (usual care or Project </w:t>
      </w:r>
      <w:proofErr w:type="spellStart"/>
      <w:r w:rsidR="000D405C" w:rsidRPr="00B80C75">
        <w:rPr>
          <w:rFonts w:cstheme="minorHAnsi"/>
          <w:color w:val="000000"/>
          <w:sz w:val="20"/>
          <w:szCs w:val="20"/>
          <w:lang w:val="en-GB"/>
        </w:rPr>
        <w:t>ImPACT</w:t>
      </w:r>
      <w:proofErr w:type="spellEnd"/>
      <w:r w:rsidR="000D405C" w:rsidRPr="00B80C75">
        <w:rPr>
          <w:rFonts w:cstheme="minorHAnsi"/>
          <w:color w:val="000000"/>
          <w:sz w:val="20"/>
          <w:szCs w:val="20"/>
          <w:lang w:val="en-GB"/>
        </w:rPr>
        <w:t>)</w:t>
      </w:r>
      <w:r w:rsidR="002E6DAC" w:rsidRPr="00B80C75">
        <w:rPr>
          <w:rFonts w:cstheme="minorHAnsi"/>
          <w:color w:val="000000"/>
          <w:sz w:val="20"/>
          <w:szCs w:val="20"/>
          <w:lang w:val="en-GB"/>
        </w:rPr>
        <w:t xml:space="preserve">. Caregiver race/ethnicity was coded as a three-level variable: </w:t>
      </w:r>
      <w:r w:rsidR="008D62C9" w:rsidRPr="00B80C75">
        <w:rPr>
          <w:rFonts w:cstheme="minorHAnsi"/>
          <w:color w:val="000000"/>
          <w:sz w:val="20"/>
          <w:szCs w:val="20"/>
          <w:lang w:val="en-GB"/>
        </w:rPr>
        <w:t xml:space="preserve">White Non-Latino, Latino, </w:t>
      </w:r>
      <w:r w:rsidR="002E6DAC" w:rsidRPr="00B80C75">
        <w:rPr>
          <w:rFonts w:cstheme="minorHAnsi"/>
          <w:color w:val="000000"/>
          <w:sz w:val="20"/>
          <w:szCs w:val="20"/>
          <w:lang w:val="en-GB"/>
        </w:rPr>
        <w:t xml:space="preserve">or </w:t>
      </w:r>
      <w:r w:rsidR="008D62C9" w:rsidRPr="00B80C75">
        <w:rPr>
          <w:rFonts w:cstheme="minorHAnsi"/>
          <w:color w:val="000000"/>
          <w:sz w:val="20"/>
          <w:szCs w:val="20"/>
          <w:lang w:val="en-GB"/>
        </w:rPr>
        <w:t>Other.</w:t>
      </w:r>
    </w:p>
    <w:p w14:paraId="7AC50374" w14:textId="08A53800" w:rsidR="003D6244" w:rsidRPr="00B80C75" w:rsidRDefault="003D6244" w:rsidP="003D6244">
      <w:pPr>
        <w:rPr>
          <w:color w:val="000000" w:themeColor="text1"/>
          <w:sz w:val="20"/>
          <w:szCs w:val="20"/>
          <w:lang w:val="en-GB"/>
        </w:rPr>
      </w:pPr>
      <w:r w:rsidRPr="00B80C75">
        <w:rPr>
          <w:b/>
          <w:bCs/>
          <w:color w:val="000000" w:themeColor="text1"/>
          <w:sz w:val="20"/>
          <w:szCs w:val="20"/>
          <w:lang w:val="en-GB"/>
        </w:rPr>
        <w:t>Results</w:t>
      </w:r>
      <w:r w:rsidRPr="00B80C75">
        <w:rPr>
          <w:color w:val="000000" w:themeColor="text1"/>
          <w:sz w:val="20"/>
          <w:szCs w:val="20"/>
          <w:lang w:val="en-GB"/>
        </w:rPr>
        <w:t xml:space="preserve">: </w:t>
      </w:r>
      <w:r w:rsidR="00240DAD" w:rsidRPr="00B80C75">
        <w:rPr>
          <w:color w:val="000000" w:themeColor="text1"/>
          <w:sz w:val="20"/>
          <w:szCs w:val="20"/>
          <w:lang w:val="en-GB"/>
        </w:rPr>
        <w:t>A trend-level difference in baseline parenting stress was found such that Latino families</w:t>
      </w:r>
      <w:r w:rsidR="00C738BA" w:rsidRPr="00B80C75">
        <w:rPr>
          <w:color w:val="000000" w:themeColor="text1"/>
          <w:sz w:val="20"/>
          <w:szCs w:val="20"/>
          <w:lang w:val="en-GB"/>
        </w:rPr>
        <w:t xml:space="preserve"> </w:t>
      </w:r>
      <w:r w:rsidR="007D724B" w:rsidRPr="00B80C75">
        <w:rPr>
          <w:color w:val="000000" w:themeColor="text1"/>
          <w:sz w:val="20"/>
          <w:szCs w:val="20"/>
          <w:lang w:val="en-GB"/>
        </w:rPr>
        <w:t xml:space="preserve">(B = </w:t>
      </w:r>
      <w:r w:rsidR="00E47302" w:rsidRPr="00B80C75">
        <w:rPr>
          <w:color w:val="000000" w:themeColor="text1"/>
          <w:sz w:val="20"/>
          <w:szCs w:val="20"/>
          <w:lang w:val="en-GB"/>
        </w:rPr>
        <w:t>14.79, p=.05)</w:t>
      </w:r>
      <w:r w:rsidR="00D13F3F" w:rsidRPr="00B80C75">
        <w:rPr>
          <w:color w:val="000000" w:themeColor="text1"/>
          <w:sz w:val="20"/>
          <w:szCs w:val="20"/>
          <w:lang w:val="en-GB"/>
        </w:rPr>
        <w:t>,</w:t>
      </w:r>
      <w:r w:rsidR="00E47302" w:rsidRPr="00B80C75">
        <w:rPr>
          <w:color w:val="000000" w:themeColor="text1"/>
          <w:sz w:val="20"/>
          <w:szCs w:val="20"/>
          <w:lang w:val="en-GB"/>
        </w:rPr>
        <w:t xml:space="preserve"> but not other Non-White racial/ethnic groups (B=</w:t>
      </w:r>
      <w:r w:rsidR="00831040" w:rsidRPr="00B80C75">
        <w:rPr>
          <w:color w:val="000000" w:themeColor="text1"/>
          <w:sz w:val="20"/>
          <w:szCs w:val="20"/>
          <w:lang w:val="en-GB"/>
        </w:rPr>
        <w:t>12.13, p=0.23)</w:t>
      </w:r>
      <w:r w:rsidR="00D13F3F" w:rsidRPr="00B80C75">
        <w:rPr>
          <w:color w:val="000000" w:themeColor="text1"/>
          <w:sz w:val="20"/>
          <w:szCs w:val="20"/>
          <w:lang w:val="en-GB"/>
        </w:rPr>
        <w:t>,</w:t>
      </w:r>
      <w:r w:rsidR="00831040" w:rsidRPr="00B80C75">
        <w:rPr>
          <w:color w:val="000000" w:themeColor="text1"/>
          <w:sz w:val="20"/>
          <w:szCs w:val="20"/>
          <w:lang w:val="en-GB"/>
        </w:rPr>
        <w:t xml:space="preserve"> </w:t>
      </w:r>
      <w:r w:rsidR="00C738BA" w:rsidRPr="00B80C75">
        <w:rPr>
          <w:color w:val="000000" w:themeColor="text1"/>
          <w:sz w:val="20"/>
          <w:szCs w:val="20"/>
          <w:lang w:val="en-GB"/>
        </w:rPr>
        <w:t xml:space="preserve">experience higher levels of parenting stress than </w:t>
      </w:r>
      <w:r w:rsidR="00831040" w:rsidRPr="00B80C75">
        <w:rPr>
          <w:color w:val="000000" w:themeColor="text1"/>
          <w:sz w:val="20"/>
          <w:szCs w:val="20"/>
          <w:lang w:val="en-GB"/>
        </w:rPr>
        <w:t xml:space="preserve">White Non-Latino caregivers. </w:t>
      </w:r>
      <w:r w:rsidR="7C28218F" w:rsidRPr="00B80C75">
        <w:rPr>
          <w:color w:val="000000" w:themeColor="text1"/>
          <w:sz w:val="20"/>
          <w:szCs w:val="20"/>
          <w:lang w:val="en-GB"/>
        </w:rPr>
        <w:t>Baseline measures of parenting stress were not significantly associated with observed parent engagement (</w:t>
      </w:r>
      <w:r w:rsidR="005D248B" w:rsidRPr="00B80C75">
        <w:rPr>
          <w:i/>
          <w:iCs/>
          <w:color w:val="000000" w:themeColor="text1"/>
          <w:sz w:val="20"/>
          <w:szCs w:val="20"/>
          <w:lang w:val="en-GB"/>
        </w:rPr>
        <w:t>B</w:t>
      </w:r>
      <w:r w:rsidR="005D248B" w:rsidRPr="00B80C75">
        <w:rPr>
          <w:color w:val="000000" w:themeColor="text1"/>
          <w:sz w:val="20"/>
          <w:szCs w:val="20"/>
          <w:lang w:val="en-GB"/>
        </w:rPr>
        <w:t xml:space="preserve"> </w:t>
      </w:r>
      <w:r w:rsidR="7C28218F" w:rsidRPr="00B80C75">
        <w:rPr>
          <w:color w:val="000000" w:themeColor="text1"/>
          <w:sz w:val="20"/>
          <w:szCs w:val="20"/>
          <w:lang w:val="en-GB"/>
        </w:rPr>
        <w:t>= -0.002</w:t>
      </w:r>
      <w:r w:rsidR="7C28218F" w:rsidRPr="00B80C75">
        <w:rPr>
          <w:i/>
          <w:iCs/>
          <w:color w:val="000000" w:themeColor="text1"/>
          <w:sz w:val="20"/>
          <w:szCs w:val="20"/>
          <w:lang w:val="en-GB"/>
        </w:rPr>
        <w:t>, t</w:t>
      </w:r>
      <w:r w:rsidR="7C28218F" w:rsidRPr="00B80C75">
        <w:rPr>
          <w:color w:val="000000" w:themeColor="text1"/>
          <w:sz w:val="20"/>
          <w:szCs w:val="20"/>
          <w:lang w:val="en-GB"/>
        </w:rPr>
        <w:t xml:space="preserve"> = -0.44, p = 0.662). Th</w:t>
      </w:r>
      <w:r w:rsidR="00F8223C" w:rsidRPr="00B80C75">
        <w:rPr>
          <w:color w:val="000000" w:themeColor="text1"/>
          <w:sz w:val="20"/>
          <w:szCs w:val="20"/>
          <w:lang w:val="en-GB"/>
        </w:rPr>
        <w:t>e</w:t>
      </w:r>
      <w:r w:rsidR="7C28218F" w:rsidRPr="00B80C75">
        <w:rPr>
          <w:color w:val="000000" w:themeColor="text1"/>
          <w:sz w:val="20"/>
          <w:szCs w:val="20"/>
          <w:lang w:val="en-GB"/>
        </w:rPr>
        <w:t xml:space="preserve"> association between parenting stress and parent engagement was not </w:t>
      </w:r>
      <w:r w:rsidR="00AA3AB3" w:rsidRPr="00B80C75">
        <w:rPr>
          <w:color w:val="000000" w:themeColor="text1"/>
          <w:sz w:val="20"/>
          <w:szCs w:val="20"/>
          <w:lang w:val="en-GB"/>
        </w:rPr>
        <w:t xml:space="preserve">significantly </w:t>
      </w:r>
      <w:r w:rsidR="7C28218F" w:rsidRPr="00B80C75">
        <w:rPr>
          <w:color w:val="000000" w:themeColor="text1"/>
          <w:sz w:val="20"/>
          <w:szCs w:val="20"/>
          <w:lang w:val="en-GB"/>
        </w:rPr>
        <w:t xml:space="preserve">moderated by </w:t>
      </w:r>
      <w:r w:rsidR="00A6561A" w:rsidRPr="00B80C75">
        <w:rPr>
          <w:color w:val="000000" w:themeColor="text1"/>
          <w:sz w:val="20"/>
          <w:szCs w:val="20"/>
          <w:lang w:val="en-GB"/>
        </w:rPr>
        <w:t xml:space="preserve">caregiver </w:t>
      </w:r>
      <w:r w:rsidR="7C28218F" w:rsidRPr="00B80C75">
        <w:rPr>
          <w:color w:val="000000" w:themeColor="text1"/>
          <w:sz w:val="20"/>
          <w:szCs w:val="20"/>
          <w:lang w:val="en-GB"/>
        </w:rPr>
        <w:t>race</w:t>
      </w:r>
      <w:r w:rsidR="00A6561A" w:rsidRPr="00B80C75">
        <w:rPr>
          <w:color w:val="000000" w:themeColor="text1"/>
          <w:sz w:val="20"/>
          <w:szCs w:val="20"/>
          <w:lang w:val="en-GB"/>
        </w:rPr>
        <w:t>/</w:t>
      </w:r>
      <w:r w:rsidR="7C28218F" w:rsidRPr="00B80C75">
        <w:rPr>
          <w:color w:val="000000" w:themeColor="text1"/>
          <w:sz w:val="20"/>
          <w:szCs w:val="20"/>
          <w:lang w:val="en-GB"/>
        </w:rPr>
        <w:t>ethnicity</w:t>
      </w:r>
      <w:r w:rsidR="00B718BE" w:rsidRPr="00B80C75">
        <w:rPr>
          <w:color w:val="000000" w:themeColor="text1"/>
          <w:sz w:val="20"/>
          <w:szCs w:val="20"/>
          <w:lang w:val="en-GB"/>
        </w:rPr>
        <w:t xml:space="preserve"> </w:t>
      </w:r>
      <w:r w:rsidR="7C28218F" w:rsidRPr="00B80C75">
        <w:rPr>
          <w:color w:val="000000" w:themeColor="text1"/>
          <w:sz w:val="20"/>
          <w:szCs w:val="20"/>
          <w:lang w:val="en-GB"/>
        </w:rPr>
        <w:t>(</w:t>
      </w:r>
      <w:r w:rsidR="00B45968" w:rsidRPr="00B80C75">
        <w:rPr>
          <w:color w:val="000000" w:themeColor="text1"/>
          <w:sz w:val="20"/>
          <w:szCs w:val="20"/>
          <w:lang w:val="en-GB"/>
        </w:rPr>
        <w:t xml:space="preserve">stress x </w:t>
      </w:r>
      <w:r w:rsidR="7C28218F" w:rsidRPr="00B80C75">
        <w:rPr>
          <w:color w:val="000000" w:themeColor="text1"/>
          <w:sz w:val="20"/>
          <w:szCs w:val="20"/>
          <w:lang w:val="en-GB"/>
        </w:rPr>
        <w:t>Latinx</w:t>
      </w:r>
      <w:r w:rsidR="00B45968" w:rsidRPr="00B80C75">
        <w:rPr>
          <w:color w:val="000000" w:themeColor="text1"/>
          <w:sz w:val="20"/>
          <w:szCs w:val="20"/>
          <w:lang w:val="en-GB"/>
        </w:rPr>
        <w:t xml:space="preserve">: </w:t>
      </w:r>
      <w:r w:rsidR="005D248B" w:rsidRPr="00B80C75">
        <w:rPr>
          <w:i/>
          <w:iCs/>
          <w:color w:val="000000" w:themeColor="text1"/>
          <w:sz w:val="20"/>
          <w:szCs w:val="20"/>
          <w:lang w:val="en-GB"/>
        </w:rPr>
        <w:t>B</w:t>
      </w:r>
      <w:r w:rsidR="7C28218F" w:rsidRPr="00B80C75">
        <w:rPr>
          <w:color w:val="000000" w:themeColor="text1"/>
          <w:sz w:val="20"/>
          <w:szCs w:val="20"/>
          <w:lang w:val="en-GB"/>
        </w:rPr>
        <w:t xml:space="preserve"> = 0.18, </w:t>
      </w:r>
      <w:r w:rsidR="7C28218F" w:rsidRPr="00B80C75">
        <w:rPr>
          <w:i/>
          <w:iCs/>
          <w:color w:val="000000" w:themeColor="text1"/>
          <w:sz w:val="20"/>
          <w:szCs w:val="20"/>
          <w:lang w:val="en-GB"/>
        </w:rPr>
        <w:t xml:space="preserve">t </w:t>
      </w:r>
      <w:r w:rsidR="7C28218F" w:rsidRPr="00B80C75">
        <w:rPr>
          <w:color w:val="000000" w:themeColor="text1"/>
          <w:sz w:val="20"/>
          <w:szCs w:val="20"/>
          <w:lang w:val="en-GB"/>
        </w:rPr>
        <w:t>= 1.52, p = 0.137</w:t>
      </w:r>
      <w:r w:rsidR="00B45968" w:rsidRPr="00B80C75">
        <w:rPr>
          <w:color w:val="000000" w:themeColor="text1"/>
          <w:sz w:val="20"/>
          <w:szCs w:val="20"/>
          <w:lang w:val="en-GB"/>
        </w:rPr>
        <w:t xml:space="preserve">; stress x </w:t>
      </w:r>
      <w:r w:rsidR="00A6561A" w:rsidRPr="00B80C75">
        <w:rPr>
          <w:color w:val="000000" w:themeColor="text1"/>
          <w:sz w:val="20"/>
          <w:szCs w:val="20"/>
          <w:lang w:val="en-GB"/>
        </w:rPr>
        <w:t>O</w:t>
      </w:r>
      <w:r w:rsidR="00B45968" w:rsidRPr="00B80C75">
        <w:rPr>
          <w:color w:val="000000" w:themeColor="text1"/>
          <w:sz w:val="20"/>
          <w:szCs w:val="20"/>
          <w:lang w:val="en-GB"/>
        </w:rPr>
        <w:t xml:space="preserve">ther: </w:t>
      </w:r>
      <w:r w:rsidR="005D248B" w:rsidRPr="00B80C75">
        <w:rPr>
          <w:i/>
          <w:iCs/>
          <w:color w:val="000000" w:themeColor="text1"/>
          <w:sz w:val="20"/>
          <w:szCs w:val="20"/>
          <w:lang w:val="en-GB"/>
        </w:rPr>
        <w:t>B</w:t>
      </w:r>
      <w:r w:rsidR="7C28218F" w:rsidRPr="00B80C75">
        <w:rPr>
          <w:color w:val="000000" w:themeColor="text1"/>
          <w:sz w:val="20"/>
          <w:szCs w:val="20"/>
          <w:lang w:val="en-GB"/>
        </w:rPr>
        <w:t xml:space="preserve"> = 0.006, </w:t>
      </w:r>
      <w:r w:rsidR="7C28218F" w:rsidRPr="00B80C75">
        <w:rPr>
          <w:i/>
          <w:iCs/>
          <w:color w:val="000000" w:themeColor="text1"/>
          <w:sz w:val="20"/>
          <w:szCs w:val="20"/>
          <w:lang w:val="en-GB"/>
        </w:rPr>
        <w:t xml:space="preserve">t </w:t>
      </w:r>
      <w:r w:rsidR="7C28218F" w:rsidRPr="00B80C75">
        <w:rPr>
          <w:color w:val="000000" w:themeColor="text1"/>
          <w:sz w:val="20"/>
          <w:szCs w:val="20"/>
          <w:lang w:val="en-GB"/>
        </w:rPr>
        <w:t>= 0.32, p = 0.753)</w:t>
      </w:r>
      <w:r w:rsidR="00B45968" w:rsidRPr="00B80C75">
        <w:rPr>
          <w:color w:val="000000" w:themeColor="text1"/>
          <w:sz w:val="20"/>
          <w:szCs w:val="20"/>
          <w:lang w:val="en-GB"/>
        </w:rPr>
        <w:t xml:space="preserve">. </w:t>
      </w:r>
    </w:p>
    <w:p w14:paraId="6611F8BF" w14:textId="343CCD77" w:rsidR="00237DAE" w:rsidRPr="00B80C75" w:rsidRDefault="003D6244" w:rsidP="003D6244">
      <w:pPr>
        <w:rPr>
          <w:color w:val="000000" w:themeColor="text1"/>
          <w:sz w:val="20"/>
          <w:szCs w:val="20"/>
          <w:lang w:val="en-GB"/>
        </w:rPr>
      </w:pPr>
      <w:r w:rsidRPr="00B80C75">
        <w:rPr>
          <w:b/>
          <w:bCs/>
          <w:color w:val="000000" w:themeColor="text1"/>
          <w:sz w:val="20"/>
          <w:szCs w:val="20"/>
          <w:lang w:val="en-GB"/>
        </w:rPr>
        <w:t xml:space="preserve">Discussion: </w:t>
      </w:r>
      <w:r w:rsidR="6ED00814" w:rsidRPr="00B80C75">
        <w:rPr>
          <w:color w:val="000000" w:themeColor="text1"/>
          <w:sz w:val="20"/>
          <w:szCs w:val="20"/>
          <w:lang w:val="en-GB"/>
        </w:rPr>
        <w:t xml:space="preserve">Findings suggest </w:t>
      </w:r>
      <w:r w:rsidR="009A74D8" w:rsidRPr="00B80C75">
        <w:rPr>
          <w:color w:val="000000" w:themeColor="text1"/>
          <w:sz w:val="20"/>
          <w:szCs w:val="20"/>
          <w:lang w:val="en-GB"/>
        </w:rPr>
        <w:t xml:space="preserve">that </w:t>
      </w:r>
      <w:r w:rsidR="004A44F9" w:rsidRPr="00B80C75">
        <w:rPr>
          <w:color w:val="000000" w:themeColor="text1"/>
          <w:sz w:val="20"/>
          <w:szCs w:val="20"/>
          <w:lang w:val="en-GB"/>
        </w:rPr>
        <w:t>Latino families experience</w:t>
      </w:r>
      <w:r w:rsidR="008A075D" w:rsidRPr="00B80C75">
        <w:rPr>
          <w:color w:val="000000" w:themeColor="text1"/>
          <w:sz w:val="20"/>
          <w:szCs w:val="20"/>
          <w:lang w:val="en-GB"/>
        </w:rPr>
        <w:t xml:space="preserve"> higher levels of parent</w:t>
      </w:r>
      <w:r w:rsidR="00622121" w:rsidRPr="00B80C75">
        <w:rPr>
          <w:color w:val="000000" w:themeColor="text1"/>
          <w:sz w:val="20"/>
          <w:szCs w:val="20"/>
          <w:lang w:val="en-GB"/>
        </w:rPr>
        <w:t>ing</w:t>
      </w:r>
      <w:r w:rsidR="008A075D" w:rsidRPr="00B80C75">
        <w:rPr>
          <w:color w:val="000000" w:themeColor="text1"/>
          <w:sz w:val="20"/>
          <w:szCs w:val="20"/>
          <w:lang w:val="en-GB"/>
        </w:rPr>
        <w:t xml:space="preserve"> stress than White Non-Latino families, which may relate to the unique challenges they face in navigating developmental services (</w:t>
      </w:r>
      <w:proofErr w:type="spellStart"/>
      <w:r w:rsidR="008A075D" w:rsidRPr="00B80C75">
        <w:rPr>
          <w:rFonts w:ascii="Calibri" w:hAnsi="Calibri" w:cs="Calibri"/>
          <w:sz w:val="20"/>
          <w:szCs w:val="20"/>
        </w:rPr>
        <w:t>Magaña</w:t>
      </w:r>
      <w:proofErr w:type="spellEnd"/>
      <w:r w:rsidR="008A075D" w:rsidRPr="00B80C75">
        <w:rPr>
          <w:rFonts w:ascii="Calibri" w:hAnsi="Calibri" w:cs="Calibri"/>
          <w:sz w:val="20"/>
          <w:szCs w:val="20"/>
        </w:rPr>
        <w:t xml:space="preserve"> et el., 2013</w:t>
      </w:r>
      <w:proofErr w:type="gramStart"/>
      <w:r w:rsidR="008A075D" w:rsidRPr="00B80C75">
        <w:rPr>
          <w:rFonts w:ascii="Calibri" w:hAnsi="Calibri" w:cs="Calibri"/>
          <w:sz w:val="20"/>
          <w:szCs w:val="20"/>
        </w:rPr>
        <w:t>)</w:t>
      </w:r>
      <w:r w:rsidR="00132685" w:rsidRPr="00B80C75">
        <w:rPr>
          <w:rFonts w:ascii="Calibri" w:hAnsi="Calibri" w:cs="Calibri"/>
          <w:sz w:val="20"/>
          <w:szCs w:val="20"/>
        </w:rPr>
        <w:t>, and</w:t>
      </w:r>
      <w:proofErr w:type="gramEnd"/>
      <w:r w:rsidR="00132685" w:rsidRPr="00B80C75">
        <w:rPr>
          <w:rFonts w:ascii="Calibri" w:hAnsi="Calibri" w:cs="Calibri"/>
          <w:sz w:val="20"/>
          <w:szCs w:val="20"/>
        </w:rPr>
        <w:t xml:space="preserve"> speak</w:t>
      </w:r>
      <w:r w:rsidR="00CA77FB" w:rsidRPr="00B80C75">
        <w:rPr>
          <w:rFonts w:ascii="Calibri" w:hAnsi="Calibri" w:cs="Calibri"/>
          <w:sz w:val="20"/>
          <w:szCs w:val="20"/>
        </w:rPr>
        <w:t>s</w:t>
      </w:r>
      <w:r w:rsidR="00132685" w:rsidRPr="00B80C75">
        <w:rPr>
          <w:rFonts w:ascii="Calibri" w:hAnsi="Calibri" w:cs="Calibri"/>
          <w:sz w:val="20"/>
          <w:szCs w:val="20"/>
        </w:rPr>
        <w:t xml:space="preserve"> to the need to provide cultural responsive </w:t>
      </w:r>
      <w:r w:rsidR="00CA77FB" w:rsidRPr="00B80C75">
        <w:rPr>
          <w:rFonts w:ascii="Calibri" w:hAnsi="Calibri" w:cs="Calibri"/>
          <w:sz w:val="20"/>
          <w:szCs w:val="20"/>
        </w:rPr>
        <w:t xml:space="preserve">care to Latino families </w:t>
      </w:r>
      <w:r w:rsidR="007658BB">
        <w:rPr>
          <w:rFonts w:ascii="Calibri" w:hAnsi="Calibri" w:cs="Calibri"/>
          <w:sz w:val="20"/>
          <w:szCs w:val="20"/>
        </w:rPr>
        <w:t>participating in</w:t>
      </w:r>
      <w:r w:rsidR="00CA77FB" w:rsidRPr="00B80C75">
        <w:rPr>
          <w:rFonts w:ascii="Calibri" w:hAnsi="Calibri" w:cs="Calibri"/>
          <w:sz w:val="20"/>
          <w:szCs w:val="20"/>
        </w:rPr>
        <w:t xml:space="preserve"> EI services</w:t>
      </w:r>
      <w:r w:rsidR="00614406" w:rsidRPr="00B80C75">
        <w:rPr>
          <w:rFonts w:ascii="Calibri" w:hAnsi="Calibri" w:cs="Calibri"/>
          <w:sz w:val="20"/>
          <w:szCs w:val="20"/>
        </w:rPr>
        <w:t>. Though it is surprising that parenting stress was not linearly associated with parent engagement, it may be tha</w:t>
      </w:r>
      <w:r w:rsidR="00733FCC" w:rsidRPr="00B80C75">
        <w:rPr>
          <w:rFonts w:ascii="Calibri" w:hAnsi="Calibri" w:cs="Calibri"/>
          <w:sz w:val="20"/>
          <w:szCs w:val="20"/>
        </w:rPr>
        <w:t xml:space="preserve">t the relationship in this service population is non-linear, such that moderate levels of stress may </w:t>
      </w:r>
      <w:r w:rsidR="007658BB">
        <w:rPr>
          <w:rFonts w:ascii="Calibri" w:hAnsi="Calibri" w:cs="Calibri"/>
          <w:sz w:val="20"/>
          <w:szCs w:val="20"/>
        </w:rPr>
        <w:t>motivate parents to engage</w:t>
      </w:r>
      <w:r w:rsidR="00622121" w:rsidRPr="00B80C75">
        <w:rPr>
          <w:rFonts w:ascii="Calibri" w:hAnsi="Calibri" w:cs="Calibri"/>
          <w:sz w:val="20"/>
          <w:szCs w:val="20"/>
        </w:rPr>
        <w:t xml:space="preserve"> </w:t>
      </w:r>
      <w:r w:rsidR="00460388" w:rsidRPr="00B80C75">
        <w:rPr>
          <w:rFonts w:ascii="Calibri" w:hAnsi="Calibri" w:cs="Calibri"/>
          <w:sz w:val="20"/>
          <w:szCs w:val="20"/>
        </w:rPr>
        <w:t xml:space="preserve">while high levels of stress may </w:t>
      </w:r>
      <w:r w:rsidR="00995EA0" w:rsidRPr="00B80C75">
        <w:rPr>
          <w:rFonts w:ascii="Calibri" w:hAnsi="Calibri" w:cs="Calibri"/>
          <w:sz w:val="20"/>
          <w:szCs w:val="20"/>
        </w:rPr>
        <w:t>hinder parent engagement.</w:t>
      </w:r>
      <w:r w:rsidR="00614406" w:rsidRPr="00B80C75">
        <w:rPr>
          <w:rFonts w:ascii="Calibri" w:hAnsi="Calibri" w:cs="Calibri"/>
          <w:sz w:val="20"/>
          <w:szCs w:val="20"/>
        </w:rPr>
        <w:t xml:space="preserve"> </w:t>
      </w:r>
      <w:r w:rsidR="007D0EBA" w:rsidRPr="00B80C75">
        <w:rPr>
          <w:rFonts w:ascii="Calibri" w:hAnsi="Calibri" w:cs="Calibri"/>
          <w:sz w:val="20"/>
          <w:szCs w:val="20"/>
        </w:rPr>
        <w:t xml:space="preserve"> </w:t>
      </w:r>
      <w:r w:rsidR="00995EA0" w:rsidRPr="00B80C75">
        <w:rPr>
          <w:color w:val="000000" w:themeColor="text1"/>
          <w:sz w:val="20"/>
          <w:szCs w:val="20"/>
          <w:lang w:val="en-GB"/>
        </w:rPr>
        <w:t>Future research should explore potential non-linear associations as well as other potential determinants of parent engagement (e.g., parent treatment expectancies, parent motivation).</w:t>
      </w:r>
    </w:p>
    <w:p w14:paraId="7AC50375" w14:textId="7F49755B" w:rsidR="003D6244" w:rsidRPr="00B80C75" w:rsidRDefault="003D6244" w:rsidP="003D6244">
      <w:pPr>
        <w:rPr>
          <w:color w:val="000000"/>
          <w:sz w:val="20"/>
          <w:szCs w:val="20"/>
          <w:lang w:val="en-GB"/>
        </w:rPr>
      </w:pPr>
    </w:p>
    <w:p w14:paraId="7D9E8353" w14:textId="77777777" w:rsidR="007871F6" w:rsidRPr="00B80C75" w:rsidRDefault="007871F6" w:rsidP="003D6244">
      <w:pPr>
        <w:rPr>
          <w:rFonts w:cstheme="minorHAnsi"/>
          <w:b/>
          <w:color w:val="000000"/>
          <w:sz w:val="20"/>
          <w:szCs w:val="20"/>
          <w:lang w:val="en-GB"/>
        </w:rPr>
      </w:pPr>
    </w:p>
    <w:p w14:paraId="7AC50376" w14:textId="63FFF5B5" w:rsidR="003D6244" w:rsidRPr="00B80C75" w:rsidRDefault="003D6244" w:rsidP="003D6244">
      <w:pPr>
        <w:rPr>
          <w:rFonts w:cstheme="minorHAnsi"/>
          <w:b/>
          <w:color w:val="000000"/>
          <w:sz w:val="20"/>
          <w:szCs w:val="20"/>
          <w:lang w:val="en-GB"/>
        </w:rPr>
      </w:pPr>
      <w:r w:rsidRPr="00B80C75">
        <w:rPr>
          <w:rFonts w:cstheme="minorHAnsi"/>
          <w:b/>
          <w:color w:val="000000"/>
          <w:sz w:val="20"/>
          <w:szCs w:val="20"/>
          <w:lang w:val="en-GB"/>
        </w:rPr>
        <w:lastRenderedPageBreak/>
        <w:t xml:space="preserve">References: </w:t>
      </w:r>
    </w:p>
    <w:p w14:paraId="04813893" w14:textId="6B0DA57C" w:rsidR="002E5EE1" w:rsidRPr="00B80C75" w:rsidRDefault="002E5EE1" w:rsidP="002E5EE1">
      <w:pPr>
        <w:pStyle w:val="Bibliography"/>
        <w:spacing w:line="240" w:lineRule="auto"/>
        <w:rPr>
          <w:color w:val="000000" w:themeColor="text1"/>
          <w:sz w:val="20"/>
          <w:szCs w:val="20"/>
        </w:rPr>
      </w:pPr>
      <w:r w:rsidRPr="00B80C75">
        <w:rPr>
          <w:color w:val="000000" w:themeColor="text1"/>
          <w:sz w:val="20"/>
          <w:szCs w:val="20"/>
        </w:rPr>
        <w:t xml:space="preserve">Abidin, R.R. (2012). </w:t>
      </w:r>
      <w:r w:rsidRPr="00B80C75">
        <w:rPr>
          <w:i/>
          <w:iCs/>
          <w:color w:val="000000" w:themeColor="text1"/>
          <w:sz w:val="20"/>
          <w:szCs w:val="20"/>
        </w:rPr>
        <w:t>Parenting Stress Index, Fourth Edition Short Form</w:t>
      </w:r>
      <w:r w:rsidRPr="00B80C75">
        <w:rPr>
          <w:color w:val="000000" w:themeColor="text1"/>
          <w:sz w:val="20"/>
          <w:szCs w:val="20"/>
        </w:rPr>
        <w:t>. Saint Paul, MN: Psychological Assessment Resources. </w:t>
      </w:r>
    </w:p>
    <w:p w14:paraId="665CEAAF" w14:textId="77777777" w:rsidR="00251549" w:rsidRPr="00B80C75" w:rsidRDefault="007871F6" w:rsidP="00B80C75">
      <w:pPr>
        <w:pStyle w:val="Bibliography"/>
        <w:spacing w:line="240" w:lineRule="auto"/>
        <w:rPr>
          <w:rFonts w:ascii="Calibri" w:hAnsi="Calibri" w:cs="Calibri"/>
          <w:sz w:val="20"/>
          <w:szCs w:val="20"/>
        </w:rPr>
      </w:pPr>
      <w:r w:rsidRPr="00B80C75">
        <w:rPr>
          <w:color w:val="000000" w:themeColor="text1"/>
          <w:sz w:val="20"/>
          <w:szCs w:val="20"/>
        </w:rPr>
        <w:fldChar w:fldCharType="begin"/>
      </w:r>
      <w:r w:rsidRPr="00B80C75">
        <w:rPr>
          <w:rFonts w:cstheme="minorHAnsi"/>
          <w:color w:val="000000"/>
          <w:sz w:val="20"/>
          <w:szCs w:val="20"/>
        </w:rPr>
        <w:instrText xml:space="preserve"> ADDIN ZOTERO_BIBL {"uncited":[],"omitted":[],"custom":[]} CSL_BIBLIOGRAPHY </w:instrText>
      </w:r>
      <w:r w:rsidRPr="00B80C75">
        <w:rPr>
          <w:color w:val="000000" w:themeColor="text1"/>
          <w:sz w:val="20"/>
          <w:szCs w:val="20"/>
        </w:rPr>
        <w:fldChar w:fldCharType="separate"/>
      </w:r>
      <w:r w:rsidR="00251549" w:rsidRPr="00B80C75">
        <w:rPr>
          <w:rFonts w:ascii="Calibri" w:hAnsi="Calibri" w:cs="Calibri"/>
          <w:sz w:val="20"/>
          <w:szCs w:val="20"/>
        </w:rPr>
        <w:t xml:space="preserve">Barroso, N. E., Mendez, L., Graziano, P. A., &amp; Bagner, D. M. (2018). Parenting stress through the lens of different clinical groups: A systematic review &amp; meta-analysis. </w:t>
      </w:r>
      <w:r w:rsidR="00251549" w:rsidRPr="00B80C75">
        <w:rPr>
          <w:rFonts w:ascii="Calibri" w:hAnsi="Calibri" w:cs="Calibri"/>
          <w:i/>
          <w:iCs/>
          <w:sz w:val="20"/>
          <w:szCs w:val="20"/>
        </w:rPr>
        <w:t>Journal of Abnormal Child Psychology</w:t>
      </w:r>
      <w:r w:rsidR="00251549" w:rsidRPr="00B80C75">
        <w:rPr>
          <w:rFonts w:ascii="Calibri" w:hAnsi="Calibri" w:cs="Calibri"/>
          <w:sz w:val="20"/>
          <w:szCs w:val="20"/>
        </w:rPr>
        <w:t xml:space="preserve">, </w:t>
      </w:r>
      <w:r w:rsidR="00251549" w:rsidRPr="00B80C75">
        <w:rPr>
          <w:rFonts w:ascii="Calibri" w:hAnsi="Calibri" w:cs="Calibri"/>
          <w:i/>
          <w:iCs/>
          <w:sz w:val="20"/>
          <w:szCs w:val="20"/>
        </w:rPr>
        <w:t>46</w:t>
      </w:r>
      <w:r w:rsidR="00251549" w:rsidRPr="00B80C75">
        <w:rPr>
          <w:rFonts w:ascii="Calibri" w:hAnsi="Calibri" w:cs="Calibri"/>
          <w:sz w:val="20"/>
          <w:szCs w:val="20"/>
        </w:rPr>
        <w:t>(3), 449–461. https://doi.org/10.1007/s10802-017-0313-6</w:t>
      </w:r>
    </w:p>
    <w:p w14:paraId="15A42F7E" w14:textId="77777777" w:rsidR="00251549" w:rsidRPr="00B80C75" w:rsidRDefault="00251549" w:rsidP="00B80C75">
      <w:pPr>
        <w:pStyle w:val="Bibliography"/>
        <w:spacing w:line="240" w:lineRule="auto"/>
        <w:rPr>
          <w:rFonts w:ascii="Calibri" w:hAnsi="Calibri" w:cs="Calibri"/>
          <w:sz w:val="20"/>
          <w:szCs w:val="20"/>
        </w:rPr>
      </w:pPr>
      <w:r w:rsidRPr="00B80C75">
        <w:rPr>
          <w:rFonts w:ascii="Calibri" w:hAnsi="Calibri" w:cs="Calibri"/>
          <w:sz w:val="20"/>
          <w:szCs w:val="20"/>
        </w:rPr>
        <w:t xml:space="preserve">Haine-Schlagel, R., Dickson, K. S., Shapiro, A. F., May, G. C., &amp; Cheng, P. (2019). Parent mental health problems and motivation as predictors of their engagement in community-based child mental health services. </w:t>
      </w:r>
      <w:r w:rsidRPr="00B80C75">
        <w:rPr>
          <w:rFonts w:ascii="Calibri" w:hAnsi="Calibri" w:cs="Calibri"/>
          <w:i/>
          <w:iCs/>
          <w:sz w:val="20"/>
          <w:szCs w:val="20"/>
        </w:rPr>
        <w:t>Children and Youth Services Review</w:t>
      </w:r>
      <w:r w:rsidRPr="00B80C75">
        <w:rPr>
          <w:rFonts w:ascii="Calibri" w:hAnsi="Calibri" w:cs="Calibri"/>
          <w:sz w:val="20"/>
          <w:szCs w:val="20"/>
        </w:rPr>
        <w:t xml:space="preserve">, </w:t>
      </w:r>
      <w:r w:rsidRPr="00B80C75">
        <w:rPr>
          <w:rFonts w:ascii="Calibri" w:hAnsi="Calibri" w:cs="Calibri"/>
          <w:i/>
          <w:iCs/>
          <w:sz w:val="20"/>
          <w:szCs w:val="20"/>
        </w:rPr>
        <w:t>104</w:t>
      </w:r>
      <w:r w:rsidRPr="00B80C75">
        <w:rPr>
          <w:rFonts w:ascii="Calibri" w:hAnsi="Calibri" w:cs="Calibri"/>
          <w:sz w:val="20"/>
          <w:szCs w:val="20"/>
        </w:rPr>
        <w:t>, 104370. https://doi.org/10.1016/j.childyouth.2019.06.005</w:t>
      </w:r>
    </w:p>
    <w:p w14:paraId="56BEA82C" w14:textId="77777777" w:rsidR="00251549" w:rsidRPr="00B80C75" w:rsidRDefault="00251549" w:rsidP="00B80C75">
      <w:pPr>
        <w:pStyle w:val="Bibliography"/>
        <w:spacing w:line="240" w:lineRule="auto"/>
        <w:rPr>
          <w:rFonts w:ascii="Calibri" w:hAnsi="Calibri" w:cs="Calibri"/>
          <w:sz w:val="20"/>
          <w:szCs w:val="20"/>
        </w:rPr>
      </w:pPr>
      <w:r w:rsidRPr="00B80C75">
        <w:rPr>
          <w:rFonts w:ascii="Calibri" w:hAnsi="Calibri" w:cs="Calibri"/>
          <w:sz w:val="20"/>
          <w:szCs w:val="20"/>
        </w:rPr>
        <w:t xml:space="preserve">Osborne, L. A., McHugh, L., Saunders, J., &amp; Reed, P. (2007). Parenting stress reduces the effectiveness of early teaching interventions for autistic spectrum disorders. </w:t>
      </w:r>
      <w:r w:rsidRPr="00B80C75">
        <w:rPr>
          <w:rFonts w:ascii="Calibri" w:hAnsi="Calibri" w:cs="Calibri"/>
          <w:i/>
          <w:iCs/>
          <w:sz w:val="20"/>
          <w:szCs w:val="20"/>
        </w:rPr>
        <w:t>Journal of Autism and Developmental Disorders</w:t>
      </w:r>
      <w:r w:rsidRPr="00B80C75">
        <w:rPr>
          <w:rFonts w:ascii="Calibri" w:hAnsi="Calibri" w:cs="Calibri"/>
          <w:sz w:val="20"/>
          <w:szCs w:val="20"/>
        </w:rPr>
        <w:t xml:space="preserve">, </w:t>
      </w:r>
      <w:r w:rsidRPr="00B80C75">
        <w:rPr>
          <w:rFonts w:ascii="Calibri" w:hAnsi="Calibri" w:cs="Calibri"/>
          <w:i/>
          <w:iCs/>
          <w:sz w:val="20"/>
          <w:szCs w:val="20"/>
        </w:rPr>
        <w:t>38</w:t>
      </w:r>
      <w:r w:rsidRPr="00B80C75">
        <w:rPr>
          <w:rFonts w:ascii="Calibri" w:hAnsi="Calibri" w:cs="Calibri"/>
          <w:sz w:val="20"/>
          <w:szCs w:val="20"/>
        </w:rPr>
        <w:t>(6), 1092. https://doi.org/10.1007/s10803-007-0497-7</w:t>
      </w:r>
    </w:p>
    <w:p w14:paraId="6B46910D" w14:textId="77777777" w:rsidR="00251549" w:rsidRPr="00B80C75" w:rsidRDefault="00251549" w:rsidP="00B80C75">
      <w:pPr>
        <w:pStyle w:val="Bibliography"/>
        <w:spacing w:line="240" w:lineRule="auto"/>
        <w:rPr>
          <w:rFonts w:ascii="Calibri" w:hAnsi="Calibri" w:cs="Calibri"/>
          <w:sz w:val="20"/>
          <w:szCs w:val="20"/>
        </w:rPr>
      </w:pPr>
      <w:r w:rsidRPr="00B80C75">
        <w:rPr>
          <w:rFonts w:ascii="Calibri" w:hAnsi="Calibri" w:cs="Calibri"/>
          <w:sz w:val="20"/>
          <w:szCs w:val="20"/>
        </w:rPr>
        <w:t xml:space="preserve">Stadnick, N. A., Stahmer, A., &amp; Brookman-Frazee, L. (2015). Preliminary effectiveness of Project ImPACT: A parent-mediated intervention for children with autism spectrum disorder delivered in a community program. </w:t>
      </w:r>
      <w:r w:rsidRPr="00B80C75">
        <w:rPr>
          <w:rFonts w:ascii="Calibri" w:hAnsi="Calibri" w:cs="Calibri"/>
          <w:i/>
          <w:iCs/>
          <w:sz w:val="20"/>
          <w:szCs w:val="20"/>
        </w:rPr>
        <w:t>Journal of Autism and Developmental Disorders</w:t>
      </w:r>
      <w:r w:rsidRPr="00B80C75">
        <w:rPr>
          <w:rFonts w:ascii="Calibri" w:hAnsi="Calibri" w:cs="Calibri"/>
          <w:sz w:val="20"/>
          <w:szCs w:val="20"/>
        </w:rPr>
        <w:t xml:space="preserve">, </w:t>
      </w:r>
      <w:r w:rsidRPr="00B80C75">
        <w:rPr>
          <w:rFonts w:ascii="Calibri" w:hAnsi="Calibri" w:cs="Calibri"/>
          <w:i/>
          <w:iCs/>
          <w:sz w:val="20"/>
          <w:szCs w:val="20"/>
        </w:rPr>
        <w:t>45</w:t>
      </w:r>
      <w:r w:rsidRPr="00B80C75">
        <w:rPr>
          <w:rFonts w:ascii="Calibri" w:hAnsi="Calibri" w:cs="Calibri"/>
          <w:sz w:val="20"/>
          <w:szCs w:val="20"/>
        </w:rPr>
        <w:t>(7), 2092–2104. https://doi.org/10.1007/s10803-015-2376-y</w:t>
      </w:r>
    </w:p>
    <w:p w14:paraId="07B0DCBF" w14:textId="59288188" w:rsidR="00E06E6A" w:rsidRPr="00B80C75" w:rsidRDefault="007871F6" w:rsidP="00B80C75">
      <w:pPr>
        <w:spacing w:after="0" w:line="240" w:lineRule="auto"/>
        <w:rPr>
          <w:rFonts w:cstheme="minorHAnsi"/>
          <w:color w:val="000000"/>
          <w:sz w:val="20"/>
          <w:szCs w:val="20"/>
        </w:rPr>
      </w:pPr>
      <w:r w:rsidRPr="00B80C75">
        <w:rPr>
          <w:rFonts w:cstheme="minorHAnsi"/>
          <w:color w:val="000000"/>
          <w:sz w:val="20"/>
          <w:szCs w:val="20"/>
        </w:rPr>
        <w:fldChar w:fldCharType="end"/>
      </w:r>
    </w:p>
    <w:p w14:paraId="7109386A" w14:textId="77777777" w:rsidR="00BF2CAC" w:rsidRPr="00B80C75" w:rsidRDefault="00BF2CAC" w:rsidP="003D6244">
      <w:pPr>
        <w:rPr>
          <w:rFonts w:cstheme="minorHAnsi"/>
          <w:color w:val="000000"/>
          <w:sz w:val="20"/>
          <w:szCs w:val="20"/>
        </w:rPr>
      </w:pPr>
    </w:p>
    <w:p w14:paraId="7AC5037A" w14:textId="435B1892" w:rsidR="001C735E" w:rsidRPr="00772636" w:rsidRDefault="001C735E" w:rsidP="003D6244">
      <w:pPr>
        <w:rPr>
          <w:rFonts w:cstheme="minorHAnsi"/>
          <w:sz w:val="20"/>
          <w:szCs w:val="20"/>
        </w:rPr>
      </w:pPr>
    </w:p>
    <w:sectPr w:rsidR="001C735E" w:rsidRPr="00772636"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72A14" w14:textId="77777777" w:rsidR="00D65FE0" w:rsidRDefault="00D65FE0" w:rsidP="00A16498">
      <w:pPr>
        <w:spacing w:after="0" w:line="240" w:lineRule="auto"/>
      </w:pPr>
      <w:r>
        <w:separator/>
      </w:r>
    </w:p>
  </w:endnote>
  <w:endnote w:type="continuationSeparator" w:id="0">
    <w:p w14:paraId="33474BFB" w14:textId="77777777" w:rsidR="00D65FE0" w:rsidRDefault="00D65FE0" w:rsidP="00A16498">
      <w:pPr>
        <w:spacing w:after="0" w:line="240" w:lineRule="auto"/>
      </w:pPr>
      <w:r>
        <w:continuationSeparator/>
      </w:r>
    </w:p>
  </w:endnote>
  <w:endnote w:type="continuationNotice" w:id="1">
    <w:p w14:paraId="52DC0791" w14:textId="77777777" w:rsidR="00D65FE0" w:rsidRDefault="00D65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panose1 w:val="02000506000000020004"/>
    <w:charset w:val="00"/>
    <w:family w:val="auto"/>
    <w:pitch w:val="variable"/>
    <w:sig w:usb0="800000AF" w:usb1="4000204B" w:usb2="000008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341A3" w14:textId="77777777" w:rsidR="00D65FE0" w:rsidRDefault="00D65FE0" w:rsidP="00A16498">
      <w:pPr>
        <w:spacing w:after="0" w:line="240" w:lineRule="auto"/>
      </w:pPr>
      <w:r>
        <w:separator/>
      </w:r>
    </w:p>
  </w:footnote>
  <w:footnote w:type="continuationSeparator" w:id="0">
    <w:p w14:paraId="625F9228" w14:textId="77777777" w:rsidR="00D65FE0" w:rsidRDefault="00D65FE0" w:rsidP="00A16498">
      <w:pPr>
        <w:spacing w:after="0" w:line="240" w:lineRule="auto"/>
      </w:pPr>
      <w:r>
        <w:continuationSeparator/>
      </w:r>
    </w:p>
  </w:footnote>
  <w:footnote w:type="continuationNotice" w:id="1">
    <w:p w14:paraId="776CA175" w14:textId="77777777" w:rsidR="00D65FE0" w:rsidRDefault="00D65F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8240"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4C5FB34C"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8240;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4C5FB34C"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83B93"/>
    <w:rsid w:val="000A582B"/>
    <w:rsid w:val="000B42CB"/>
    <w:rsid w:val="000D0162"/>
    <w:rsid w:val="000D405C"/>
    <w:rsid w:val="00123389"/>
    <w:rsid w:val="00132685"/>
    <w:rsid w:val="001400B7"/>
    <w:rsid w:val="00141436"/>
    <w:rsid w:val="00146069"/>
    <w:rsid w:val="001707BC"/>
    <w:rsid w:val="001748A0"/>
    <w:rsid w:val="0017711D"/>
    <w:rsid w:val="00185683"/>
    <w:rsid w:val="001918C1"/>
    <w:rsid w:val="001A4BA6"/>
    <w:rsid w:val="001C735E"/>
    <w:rsid w:val="0021191A"/>
    <w:rsid w:val="00226854"/>
    <w:rsid w:val="00237DAE"/>
    <w:rsid w:val="00240DAD"/>
    <w:rsid w:val="00244C29"/>
    <w:rsid w:val="00251549"/>
    <w:rsid w:val="00251FD9"/>
    <w:rsid w:val="00267598"/>
    <w:rsid w:val="00267EB2"/>
    <w:rsid w:val="0027587E"/>
    <w:rsid w:val="002872AA"/>
    <w:rsid w:val="002A2F99"/>
    <w:rsid w:val="002B49D4"/>
    <w:rsid w:val="002E268B"/>
    <w:rsid w:val="002E5EE1"/>
    <w:rsid w:val="002E6DAC"/>
    <w:rsid w:val="00300310"/>
    <w:rsid w:val="00300544"/>
    <w:rsid w:val="00312417"/>
    <w:rsid w:val="003167EE"/>
    <w:rsid w:val="00316B3B"/>
    <w:rsid w:val="00317411"/>
    <w:rsid w:val="0032171F"/>
    <w:rsid w:val="00324E6F"/>
    <w:rsid w:val="0032629B"/>
    <w:rsid w:val="0033415B"/>
    <w:rsid w:val="00394E2C"/>
    <w:rsid w:val="003B0285"/>
    <w:rsid w:val="003C03EC"/>
    <w:rsid w:val="003C2A0A"/>
    <w:rsid w:val="003C4D59"/>
    <w:rsid w:val="003D6244"/>
    <w:rsid w:val="003D6C0B"/>
    <w:rsid w:val="003E6DAB"/>
    <w:rsid w:val="003F2C2B"/>
    <w:rsid w:val="003F558A"/>
    <w:rsid w:val="003F672E"/>
    <w:rsid w:val="00402E15"/>
    <w:rsid w:val="00412A17"/>
    <w:rsid w:val="004473AC"/>
    <w:rsid w:val="00452576"/>
    <w:rsid w:val="0045428A"/>
    <w:rsid w:val="00460388"/>
    <w:rsid w:val="0046758F"/>
    <w:rsid w:val="00491490"/>
    <w:rsid w:val="004A44F9"/>
    <w:rsid w:val="004C7547"/>
    <w:rsid w:val="004D7634"/>
    <w:rsid w:val="004E3A0F"/>
    <w:rsid w:val="004F34DF"/>
    <w:rsid w:val="00505D88"/>
    <w:rsid w:val="00513E9B"/>
    <w:rsid w:val="00524544"/>
    <w:rsid w:val="00533758"/>
    <w:rsid w:val="0054306B"/>
    <w:rsid w:val="00550360"/>
    <w:rsid w:val="0055199B"/>
    <w:rsid w:val="00577DC4"/>
    <w:rsid w:val="005B0BAC"/>
    <w:rsid w:val="005B7004"/>
    <w:rsid w:val="005C751F"/>
    <w:rsid w:val="005D248B"/>
    <w:rsid w:val="005D524F"/>
    <w:rsid w:val="005F3158"/>
    <w:rsid w:val="005F6DCB"/>
    <w:rsid w:val="00614406"/>
    <w:rsid w:val="00615040"/>
    <w:rsid w:val="00622121"/>
    <w:rsid w:val="00625543"/>
    <w:rsid w:val="00630783"/>
    <w:rsid w:val="006446C9"/>
    <w:rsid w:val="00652206"/>
    <w:rsid w:val="006535AF"/>
    <w:rsid w:val="006637E7"/>
    <w:rsid w:val="006C05DD"/>
    <w:rsid w:val="006E0815"/>
    <w:rsid w:val="006E46D7"/>
    <w:rsid w:val="006F5004"/>
    <w:rsid w:val="00712B76"/>
    <w:rsid w:val="00724F53"/>
    <w:rsid w:val="00733FCC"/>
    <w:rsid w:val="00751FEE"/>
    <w:rsid w:val="00762E89"/>
    <w:rsid w:val="007658BB"/>
    <w:rsid w:val="00771EE7"/>
    <w:rsid w:val="007722E4"/>
    <w:rsid w:val="00772636"/>
    <w:rsid w:val="0077649B"/>
    <w:rsid w:val="00777D73"/>
    <w:rsid w:val="007871F6"/>
    <w:rsid w:val="00796F56"/>
    <w:rsid w:val="007979EC"/>
    <w:rsid w:val="007B4CE7"/>
    <w:rsid w:val="007C665A"/>
    <w:rsid w:val="007D0EBA"/>
    <w:rsid w:val="007D12F9"/>
    <w:rsid w:val="007D535C"/>
    <w:rsid w:val="007D5B18"/>
    <w:rsid w:val="007D724B"/>
    <w:rsid w:val="00801D2A"/>
    <w:rsid w:val="00811A88"/>
    <w:rsid w:val="00812A35"/>
    <w:rsid w:val="00817FE3"/>
    <w:rsid w:val="00831040"/>
    <w:rsid w:val="00853BA0"/>
    <w:rsid w:val="0087492A"/>
    <w:rsid w:val="008938D8"/>
    <w:rsid w:val="008A075D"/>
    <w:rsid w:val="008B0E26"/>
    <w:rsid w:val="008D62C9"/>
    <w:rsid w:val="008E6980"/>
    <w:rsid w:val="00906086"/>
    <w:rsid w:val="009462E3"/>
    <w:rsid w:val="009517EC"/>
    <w:rsid w:val="0097685B"/>
    <w:rsid w:val="00995EA0"/>
    <w:rsid w:val="00996254"/>
    <w:rsid w:val="009A74D8"/>
    <w:rsid w:val="009B1DAB"/>
    <w:rsid w:val="009C1F08"/>
    <w:rsid w:val="009D2F2D"/>
    <w:rsid w:val="009E1B56"/>
    <w:rsid w:val="009E52EC"/>
    <w:rsid w:val="00A16498"/>
    <w:rsid w:val="00A6561A"/>
    <w:rsid w:val="00A718CD"/>
    <w:rsid w:val="00A7734C"/>
    <w:rsid w:val="00A96EEF"/>
    <w:rsid w:val="00AA07A7"/>
    <w:rsid w:val="00AA20CD"/>
    <w:rsid w:val="00AA3AB3"/>
    <w:rsid w:val="00AA4050"/>
    <w:rsid w:val="00AA6A65"/>
    <w:rsid w:val="00AB291B"/>
    <w:rsid w:val="00AB76E9"/>
    <w:rsid w:val="00AB7B37"/>
    <w:rsid w:val="00AE4ADB"/>
    <w:rsid w:val="00AE5DB2"/>
    <w:rsid w:val="00AE6054"/>
    <w:rsid w:val="00AE6BE9"/>
    <w:rsid w:val="00B0581F"/>
    <w:rsid w:val="00B226B4"/>
    <w:rsid w:val="00B45968"/>
    <w:rsid w:val="00B523E1"/>
    <w:rsid w:val="00B718BE"/>
    <w:rsid w:val="00B71AFF"/>
    <w:rsid w:val="00B80C75"/>
    <w:rsid w:val="00B855DE"/>
    <w:rsid w:val="00B9020F"/>
    <w:rsid w:val="00BA0BC7"/>
    <w:rsid w:val="00BA2D2D"/>
    <w:rsid w:val="00BA3032"/>
    <w:rsid w:val="00BB0384"/>
    <w:rsid w:val="00BC3646"/>
    <w:rsid w:val="00BC4FA7"/>
    <w:rsid w:val="00BD054F"/>
    <w:rsid w:val="00BD2656"/>
    <w:rsid w:val="00BD40C1"/>
    <w:rsid w:val="00BE0475"/>
    <w:rsid w:val="00BE1053"/>
    <w:rsid w:val="00BE4E65"/>
    <w:rsid w:val="00BF2CAC"/>
    <w:rsid w:val="00BF3655"/>
    <w:rsid w:val="00C136DE"/>
    <w:rsid w:val="00C17C0C"/>
    <w:rsid w:val="00C265A6"/>
    <w:rsid w:val="00C43754"/>
    <w:rsid w:val="00C46E0D"/>
    <w:rsid w:val="00C55AAE"/>
    <w:rsid w:val="00C6243D"/>
    <w:rsid w:val="00C738BA"/>
    <w:rsid w:val="00C73A02"/>
    <w:rsid w:val="00C76925"/>
    <w:rsid w:val="00C80718"/>
    <w:rsid w:val="00C92447"/>
    <w:rsid w:val="00CA77FB"/>
    <w:rsid w:val="00CB3733"/>
    <w:rsid w:val="00CC372F"/>
    <w:rsid w:val="00CC3F6A"/>
    <w:rsid w:val="00CE1F63"/>
    <w:rsid w:val="00CE48E4"/>
    <w:rsid w:val="00CE5ECA"/>
    <w:rsid w:val="00CF3CDF"/>
    <w:rsid w:val="00CF7D39"/>
    <w:rsid w:val="00D13F3F"/>
    <w:rsid w:val="00D2244E"/>
    <w:rsid w:val="00D23654"/>
    <w:rsid w:val="00D46241"/>
    <w:rsid w:val="00D607C9"/>
    <w:rsid w:val="00D60D08"/>
    <w:rsid w:val="00D65FE0"/>
    <w:rsid w:val="00D81D07"/>
    <w:rsid w:val="00DA493B"/>
    <w:rsid w:val="00DB2D27"/>
    <w:rsid w:val="00DB5F51"/>
    <w:rsid w:val="00DC15FA"/>
    <w:rsid w:val="00DC3338"/>
    <w:rsid w:val="00DD26C5"/>
    <w:rsid w:val="00E06E6A"/>
    <w:rsid w:val="00E07E37"/>
    <w:rsid w:val="00E15391"/>
    <w:rsid w:val="00E26927"/>
    <w:rsid w:val="00E31661"/>
    <w:rsid w:val="00E379F9"/>
    <w:rsid w:val="00E47302"/>
    <w:rsid w:val="00E77F3D"/>
    <w:rsid w:val="00E84873"/>
    <w:rsid w:val="00E87FE0"/>
    <w:rsid w:val="00EC1345"/>
    <w:rsid w:val="00ED3835"/>
    <w:rsid w:val="00EE1178"/>
    <w:rsid w:val="00F00619"/>
    <w:rsid w:val="00F023E6"/>
    <w:rsid w:val="00F05E4B"/>
    <w:rsid w:val="00F2087F"/>
    <w:rsid w:val="00F2162A"/>
    <w:rsid w:val="00F33771"/>
    <w:rsid w:val="00F36CA3"/>
    <w:rsid w:val="00F428D9"/>
    <w:rsid w:val="00F8223C"/>
    <w:rsid w:val="00F851AD"/>
    <w:rsid w:val="00FD22DE"/>
    <w:rsid w:val="00FE6A65"/>
    <w:rsid w:val="00FF5F04"/>
    <w:rsid w:val="10B96321"/>
    <w:rsid w:val="18FEE833"/>
    <w:rsid w:val="3AF75398"/>
    <w:rsid w:val="426349C4"/>
    <w:rsid w:val="43891975"/>
    <w:rsid w:val="44265BD8"/>
    <w:rsid w:val="49F5E15D"/>
    <w:rsid w:val="5CA8FF5E"/>
    <w:rsid w:val="65ED0214"/>
    <w:rsid w:val="6DA14F35"/>
    <w:rsid w:val="6EB9C6F3"/>
    <w:rsid w:val="6ED00814"/>
    <w:rsid w:val="71AF006A"/>
    <w:rsid w:val="7400ACC4"/>
    <w:rsid w:val="76935D4F"/>
    <w:rsid w:val="7906E7D1"/>
    <w:rsid w:val="791BEC50"/>
    <w:rsid w:val="794503F5"/>
    <w:rsid w:val="7BD0A11C"/>
    <w:rsid w:val="7C2821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53C7661F-4825-CB44-9F86-1C2A3910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CommentReference">
    <w:name w:val="annotation reference"/>
    <w:basedOn w:val="DefaultParagraphFont"/>
    <w:uiPriority w:val="99"/>
    <w:semiHidden/>
    <w:unhideWhenUsed/>
    <w:rsid w:val="00C136DE"/>
    <w:rPr>
      <w:sz w:val="16"/>
      <w:szCs w:val="16"/>
    </w:rPr>
  </w:style>
  <w:style w:type="paragraph" w:styleId="CommentText">
    <w:name w:val="annotation text"/>
    <w:basedOn w:val="Normal"/>
    <w:link w:val="CommentTextChar"/>
    <w:uiPriority w:val="99"/>
    <w:semiHidden/>
    <w:unhideWhenUsed/>
    <w:rsid w:val="00C136DE"/>
    <w:pPr>
      <w:spacing w:line="240" w:lineRule="auto"/>
    </w:pPr>
    <w:rPr>
      <w:sz w:val="20"/>
      <w:szCs w:val="20"/>
    </w:rPr>
  </w:style>
  <w:style w:type="character" w:customStyle="1" w:styleId="CommentTextChar">
    <w:name w:val="Comment Text Char"/>
    <w:basedOn w:val="DefaultParagraphFont"/>
    <w:link w:val="CommentText"/>
    <w:uiPriority w:val="99"/>
    <w:semiHidden/>
    <w:rsid w:val="00C136DE"/>
    <w:rPr>
      <w:sz w:val="20"/>
      <w:szCs w:val="20"/>
    </w:rPr>
  </w:style>
  <w:style w:type="paragraph" w:styleId="CommentSubject">
    <w:name w:val="annotation subject"/>
    <w:basedOn w:val="CommentText"/>
    <w:next w:val="CommentText"/>
    <w:link w:val="CommentSubjectChar"/>
    <w:uiPriority w:val="99"/>
    <w:semiHidden/>
    <w:unhideWhenUsed/>
    <w:rsid w:val="00C136DE"/>
    <w:rPr>
      <w:b/>
      <w:bCs/>
    </w:rPr>
  </w:style>
  <w:style w:type="character" w:customStyle="1" w:styleId="CommentSubjectChar">
    <w:name w:val="Comment Subject Char"/>
    <w:basedOn w:val="CommentTextChar"/>
    <w:link w:val="CommentSubject"/>
    <w:uiPriority w:val="99"/>
    <w:semiHidden/>
    <w:rsid w:val="00C136DE"/>
    <w:rPr>
      <w:b/>
      <w:bCs/>
      <w:sz w:val="20"/>
      <w:szCs w:val="20"/>
    </w:rPr>
  </w:style>
  <w:style w:type="paragraph" w:styleId="Bibliography">
    <w:name w:val="Bibliography"/>
    <w:basedOn w:val="Normal"/>
    <w:next w:val="Normal"/>
    <w:uiPriority w:val="37"/>
    <w:unhideWhenUsed/>
    <w:rsid w:val="007871F6"/>
    <w:pPr>
      <w:spacing w:after="0" w:line="480" w:lineRule="auto"/>
      <w:ind w:left="720" w:hanging="720"/>
    </w:pPr>
  </w:style>
  <w:style w:type="character" w:styleId="Hyperlink">
    <w:name w:val="Hyperlink"/>
    <w:basedOn w:val="DefaultParagraphFont"/>
    <w:uiPriority w:val="99"/>
    <w:unhideWhenUsed/>
    <w:rsid w:val="009E52EC"/>
    <w:rPr>
      <w:color w:val="0000FF" w:themeColor="hyperlink"/>
      <w:u w:val="single"/>
    </w:rPr>
  </w:style>
  <w:style w:type="paragraph" w:styleId="Revision">
    <w:name w:val="Revision"/>
    <w:hidden/>
    <w:uiPriority w:val="99"/>
    <w:semiHidden/>
    <w:rsid w:val="002E5E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subject/>
  <dc:creator>BSHELTON</dc:creator>
  <cp:keywords/>
  <cp:lastModifiedBy>Barbara Caplan</cp:lastModifiedBy>
  <cp:revision>4</cp:revision>
  <dcterms:created xsi:type="dcterms:W3CDTF">2024-10-31T23:05:00Z</dcterms:created>
  <dcterms:modified xsi:type="dcterms:W3CDTF">2024-11-01T17:22:00Z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zotero-version="6.0.37"&gt;&lt;session id="1XS8jJ7p"/&gt;&lt;style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